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a827ad0963405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LSIAG13</w:t>
            </w:r>
            <w:r>
              <w:rPr>
                <w:b/>
              </w:rPr>
              <w:br/>
            </w:r>
            <w:r>
              <w:rPr>
                <w:b/>
              </w:rPr>
              <w:t>Galluogi cleientiaid i gyrchu cyfleoedd atgyfeirio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544b4c7447e4b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helpu cleientiaid i gyrchu cyfleoedd atgyfeirio. Mae wedi'i bwriadu ar gyfer pobl sy'n darparu cyngor a chyfarwyddyd i gleientiaid sy'n defnyddio gwasanaethau megis gwasanaethau cyhoeddus, addysg a hyfforddiant, gwasanaethau iechyd a'r rhai sy'n cael eu darparu gan weithwyr lles proffesiynol ac eraill.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Mae'r safon yn edrych ar nodi opsiynau ar gyfer atgyfeiriadau i gleientiaid, a'u galluogi i gyrchu'r cyfleoedd atgyfeirio sydd ar gael.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 gofyn i gleientiaid am wybodaeth ynghylch eu gofynion mewn ffyrdd sy'n diwallu eu hanghenion</w:t>
      </w:r>
    </w:p>
    <w:p>
      <w:pPr/>
      <w:r>
        <w:rPr>
          <w:lang w:val="en-GB"/>
        </w:rPr>
        <w:t>2. casglu gwybodaeth am wasanaethau a allai fod yn addas, yn unol ag anghenion cleientiaid</w:t>
      </w:r>
    </w:p>
    <w:p>
      <w:pPr/>
      <w:r>
        <w:rPr>
          <w:lang w:val="en-GB"/>
        </w:rPr>
        <w:t>3. asesu addasrwydd gwasanaethau ar gyfer diwallu gofynion cleientiaid, yn unol â gofynion sefydliadol </w:t>
      </w:r>
    </w:p>
    <w:p>
      <w:pPr/>
      <w:r>
        <w:rPr>
          <w:lang w:val="en-GB"/>
        </w:rPr>
        <w:t>4. cadarnhau meini prawf derbyn a gweithdrefnau atgyfeirio gwasanaethau </w:t>
      </w:r>
    </w:p>
    <w:p>
      <w:pPr/>
      <w:r>
        <w:rPr>
          <w:lang w:val="en-GB"/>
        </w:rPr>
        <w:t>5. gwirio bod gan wasanaethau gapasiti ac adnoddau i ddelio gyda chleientiaid ychwanegol </w:t>
      </w:r>
    </w:p>
    <w:p>
      <w:pPr/>
      <w:r>
        <w:rPr>
          <w:lang w:val="en-GB"/>
        </w:rPr>
        <w:t>6. adolygu gofynion cleientiaid a'u gwirio yn erbyn meini prawf derbyn a gweithdrefnau atgyfeirio gwasanaethau eraill </w:t>
      </w:r>
    </w:p>
    <w:p>
      <w:pPr/>
      <w:r>
        <w:rPr>
          <w:lang w:val="en-GB"/>
        </w:rPr>
        <w:t>7. adolygu'r opsiynau atgyfeirio gyda chleientiaid wrth drafod y manteision a'r anfanteision i gleientiaid, yn unol â'u hanghenion</w:t>
      </w:r>
    </w:p>
    <w:p>
      <w:pPr/>
      <w:r>
        <w:rPr>
          <w:lang w:val="en-GB"/>
        </w:rPr>
        <w:t>8. darparu cymorth ychwanegol os bydd gofyn bod cleientiaid yn derbyn hynny, yn unol â'u hanghenion</w:t>
      </w:r>
    </w:p>
    <w:p>
      <w:pPr/>
      <w:r>
        <w:rPr>
          <w:lang w:val="en-GB"/>
        </w:rPr>
        <w:t>9. cynllunio gweithrediad effeithiol atgyfeiriadau gyda chleientiaid a hwyluso cyswllt â gwasanaethau perthnasol </w:t>
      </w:r>
    </w:p>
    <w:p>
      <w:pPr/>
      <w:r>
        <w:rPr>
          <w:lang w:val="en-GB"/>
        </w:rPr>
        <w:t>10. esbonio wrth gleientiaid sut cedwir cyfrinachedd wrth gyfnewid gwybodaeth rhwng gwasanaethau </w:t>
      </w:r>
    </w:p>
    <w:p>
      <w:pPr/>
      <w:r>
        <w:rPr>
          <w:lang w:val="en-GB"/>
        </w:rPr>
        <w:t>11. gwirio bod gweithdrefnau atgyfeirio'n cael eu cwblhau </w:t>
      </w:r>
    </w:p>
    <w:p>
      <w:pPr/>
      <w:r>
        <w:rPr>
          <w:lang w:val="en-GB"/>
        </w:rPr>
        <w:t>12. cydymffurfio â'r holl ofynion a chanllawiau cyfreithiol, proffesiynol a sefydliadol perthnasol yng nghyswllt galluogi cleientiaid i gyrchu cyfleoedd atgyfeirio</w:t>
      </w:r>
    </w:p>
    <w:p>
      <w:pPr/>
      <w:r>
        <w:rPr>
          <w:lang w:val="en-GB"/>
        </w:rPr>
        <w:t>13. cofnodi manylion atgyfeiriadau yn unol â gofynion sefydliadol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​1. pwysigrwydd cydymffurfio â gofynion a chanllawiau cyfreithiol, proffesiynol a sefydliadol perthnasol</w:t>
      </w:r>
    </w:p>
    <w:p>
      <w:pPr/>
      <w:r>
        <w:rPr>
          <w:lang w:val="en-GB"/>
        </w:rPr>
        <w:t>2. deddfwriaeth, codau ymarfer, polisïau a gweithdrefnau sefydliadol mewn perthynas â rôl y swydd/y gweithgareddau a gynhaliwyd</w:t>
      </w:r>
    </w:p>
    <w:p>
      <w:pPr/>
      <w:r>
        <w:rPr>
          <w:lang w:val="en-GB"/>
        </w:rPr>
        <w:t>3. yr ystod o wasanaethau sydd ar gael a sut mae casglu gwybodaeth am wasanaethau</w:t>
      </w:r>
    </w:p>
    <w:p>
      <w:pPr/>
      <w:r>
        <w:rPr>
          <w:lang w:val="en-GB"/>
        </w:rPr>
        <w:t>4. pa wybodaeth y dylid ei chasglu</w:t>
      </w:r>
    </w:p>
    <w:p>
      <w:pPr/>
      <w:r>
        <w:rPr>
          <w:lang w:val="en-GB"/>
        </w:rPr>
        <w:t>5. gwahanol ddulliau cyfathrebu a sut mae eu haddasu at anghenion a dewisiadau'r cleientiaid</w:t>
      </w:r>
    </w:p>
    <w:p>
      <w:pPr/>
      <w:r>
        <w:rPr>
          <w:lang w:val="en-GB"/>
        </w:rPr>
        <w:t>6. mathau o wybodaeth sy'n ddefnyddiol a pha ofynion y gellir eu diwallu gan wasanaethau </w:t>
      </w:r>
    </w:p>
    <w:p>
      <w:pPr/>
      <w:r>
        <w:rPr>
          <w:lang w:val="en-GB"/>
        </w:rPr>
        <w:t>7. sut mae gwerthuso addasrwydd gwasanaethau a'r wybodaeth ychwanegol y dylid ei chasglu</w:t>
      </w:r>
    </w:p>
    <w:p>
      <w:pPr/>
      <w:r>
        <w:rPr>
          <w:lang w:val="en-GB"/>
        </w:rPr>
        <w:t>8. opsiynau amgen ar gyfer atgyfeiriadau </w:t>
      </w:r>
    </w:p>
    <w:p>
      <w:pPr/>
      <w:r>
        <w:rPr>
          <w:lang w:val="en-GB"/>
        </w:rPr>
        <w:t>9. sut mae casglu gwybodaeth am feini prawf derbyn a sut mae paru gofynion cleientiaid â meini prawf derbyn </w:t>
      </w:r>
    </w:p>
    <w:p>
      <w:pPr/>
      <w:r>
        <w:rPr>
          <w:lang w:val="en-GB"/>
        </w:rPr>
        <w:t>10. gweithdrefnau gwahanol wasanaethau ar gyfer atgyfeiriadau</w:t>
      </w:r>
    </w:p>
    <w:p>
      <w:pPr/>
      <w:r>
        <w:rPr>
          <w:lang w:val="en-GB"/>
        </w:rPr>
        <w:t>11. sut mae gwirio capasiti ac adnoddau'r gwasanaethau </w:t>
      </w:r>
    </w:p>
    <w:p>
      <w:pPr/>
      <w:r>
        <w:rPr>
          <w:lang w:val="en-GB"/>
        </w:rPr>
        <w:t>12. lefel y manylder sy'n ofynnol gan gleientiaid </w:t>
      </w:r>
    </w:p>
    <w:p>
      <w:pPr/>
      <w:r>
        <w:rPr>
          <w:lang w:val="en-GB"/>
        </w:rPr>
        <w:t>13. pam mae'n bwysig cydymffurfio â gwahanol ofynion o ran atgyfeirio a meini prawf derbyn, a goblygiadau peidio â chydymffurfio i'ch sefydliad </w:t>
      </w:r>
    </w:p>
    <w:p>
      <w:pPr/>
      <w:r>
        <w:rPr>
          <w:lang w:val="en-GB"/>
        </w:rPr>
        <w:t>14. sut mae casglu gwybodaeth am ofynion</w:t>
      </w:r>
    </w:p>
    <w:p>
      <w:pPr/>
      <w:r>
        <w:rPr>
          <w:lang w:val="en-GB"/>
        </w:rPr>
        <w:t>15. sut mae cyflwyno cyfleoedd atgyfeirio mewn modd cadarnhaol </w:t>
      </w:r>
    </w:p>
    <w:p>
      <w:pPr/>
      <w:r>
        <w:rPr>
          <w:lang w:val="en-GB"/>
        </w:rPr>
        <w:t>16. manteision ac anfanteision gwahanol opsiynau </w:t>
      </w:r>
    </w:p>
    <w:p>
      <w:pPr/>
      <w:r>
        <w:rPr>
          <w:lang w:val="en-GB"/>
        </w:rPr>
        <w:t>17. weithaethyr wybodaeth sy'n ofynnol i gleientiaid wneud dewisiadau gwybodus </w:t>
      </w:r>
    </w:p>
    <w:p>
      <w:pPr/>
      <w:r>
        <w:rPr>
          <w:lang w:val="en-GB"/>
        </w:rPr>
        <w:t>18. sut mae gwirio barn cleientiaid ar atgyfeiriadau </w:t>
      </w:r>
    </w:p>
    <w:p>
      <w:pPr/>
      <w:r>
        <w:rPr>
          <w:lang w:val="en-GB"/>
        </w:rPr>
        <w:t>19. gwrthwynebiadau a allai fod gan gleientiaid i wasanaethau a'r camau i'w cymryd os nad ydynt yn cytuno ag atgyfeiriadau</w:t>
      </w:r>
    </w:p>
    <w:p>
      <w:pPr/>
      <w:r>
        <w:rPr>
          <w:lang w:val="en-GB"/>
        </w:rPr>
        <w:t>20. mathau o gefnogaeth neu wybodaeth ychwanegol y mae ei hangen ar gleientiaid, a phwy sy'n gallu darparu hynny </w:t>
      </w:r>
    </w:p>
    <w:p>
      <w:pPr/>
      <w:r>
        <w:rPr>
          <w:lang w:val="en-GB"/>
        </w:rPr>
        <w:t>21. terfynau amser ar gyfer gwahanol wasanaethau atgyfeirio </w:t>
      </w:r>
    </w:p>
    <w:p>
      <w:pPr/>
      <w:r>
        <w:rPr>
          <w:lang w:val="en-GB"/>
        </w:rPr>
        <w:t>22. cyfrifoldebau gwasanaethau a chleientiaid </w:t>
      </w:r>
    </w:p>
    <w:p>
      <w:pPr/>
      <w:r>
        <w:rPr>
          <w:lang w:val="en-GB"/>
        </w:rPr>
        <w:t>23. gwybodaeth i'w throsglwyddo rhwng gwasanaethau </w:t>
      </w:r>
    </w:p>
    <w:p>
      <w:pPr/>
      <w:r>
        <w:rPr>
          <w:lang w:val="en-GB"/>
        </w:rPr>
        <w:t>24. gofynion cofnodi eich sefydliad, gan gynnwys sut mae storio gwybodaeth a gofnodwyd yn ddiogel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Chwef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Y Gwasanaeth Gwella Dysgu a Sgiliau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AG013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Addysg a hyfforddiant, Gweithiwr Proffesiynol ym maes Gwasanaethau Cyhoeddus, Ymgynghorwyr Gyrfaoedd ac Arbenigwyr Cyfarwyddyd Galwedigaethol, Gweithwyr Proffesiynol Technoleg Gwybodaeth a Chyfathrebu, Paratoi ar gyfer Gwaith, Galwedigaethau gwasanaeth cwsmeriaid, Gweithwyr canolfan alwadau/gyswllt, Gweithwyr proffesiynol ym maes lles, Ymgynghorwyr addysg ac arolygwyr ysgolion, Gweithwyr Proffesiynol Cysylltiedig a Galwedigaethau Technegol, Gwasanaeth Cyhoeddus a Gweithwyr Proffesiynol Eraill Cysylltiedig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Cyngor Cyfreithiol, Cyngor ac Arweiniad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atgyfeiriad; cyngor; canllawiau; siarad; cyfathrebu; help; cymorth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0dce0a631dc4c87" /><Relationship Type="http://schemas.openxmlformats.org/officeDocument/2006/relationships/numbering" Target="/word/numbering.xml" Id="R3a5085569b9e4156" /><Relationship Type="http://schemas.openxmlformats.org/officeDocument/2006/relationships/settings" Target="/word/settings.xml" Id="Rc7dbdf0ac32a448b" /><Relationship Type="http://schemas.openxmlformats.org/officeDocument/2006/relationships/image" Target="/word/media/b0578875-2f06-4fb4-a157-5f28dfbf2f5f.png" Id="Rf544b4c7447e4b82" /></Relationships>
</file>