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a7b02d955e459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LSIAG08</w:t>
            </w:r>
            <w:r>
              <w:rPr>
                <w:b/>
              </w:rPr>
              <w:br/>
            </w:r>
            <w:r>
              <w:rPr>
                <w:b/>
              </w:rPr>
              <w:t xml:space="preserve">Eiriol ar ran cleientiaid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4ea7d3fca6f489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ag eiriol ar ran cleientiaid. Mae wedi'i bwriadu ar gyfer pobl sy'n darparu cyngor a chyfarwyddyd i gleientiaid sy'n defnyddio gwasanaethau megis gwasanaethau cyhoeddus, addysg a hyfforddiant, gwasanaethau iechyd a'r rhai sy'n cael eu darparu gan weithwyr lles proffesiynol ac eraill.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Mae'r safon yn edrych ar sut mae paratoi ar gyfer eiriolaeth ar yr un pryd ag ystyried anghenion cleientiaid a chyflwyno eu buddiannau. 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 adolygu gwybodaeth am ofynion cleientiaid yn unol â'u hanghenion </w:t>
      </w:r>
    </w:p>
    <w:p>
      <w:pPr/>
      <w:r>
        <w:rPr>
          <w:lang w:val="en-GB"/>
        </w:rPr>
        <w:t>2. egluro gyda chleientiaid unrhyw wybodaeth ychwanegol sy'n ofynnol, yn unol â'u hanghenion</w:t>
      </w:r>
    </w:p>
    <w:p>
      <w:pPr/>
      <w:r>
        <w:rPr>
          <w:lang w:val="en-GB"/>
        </w:rPr>
        <w:t>3. esbonio'r broses eiriolaeth wrth gleientiaid, yn unol â'u hanghenion</w:t>
      </w:r>
    </w:p>
    <w:p>
      <w:pPr/>
      <w:r>
        <w:rPr>
          <w:lang w:val="en-GB"/>
        </w:rPr>
        <w:t>4. cadarnhau â phwy dylech chi gysylltu i hyrwyddo buddiannau cleientiaid, yn unol â ffiniau sefydliadol</w:t>
      </w:r>
    </w:p>
    <w:p>
      <w:pPr/>
      <w:r>
        <w:rPr>
          <w:lang w:val="en-GB"/>
        </w:rPr>
        <w:t>5. nodi agweddau allweddol o ofynion cleientiaid er mwyn hysbysu trafodaethau a chyd-drafod  </w:t>
      </w:r>
    </w:p>
    <w:p>
      <w:pPr/>
      <w:r>
        <w:rPr>
          <w:lang w:val="en-GB"/>
        </w:rPr>
        <w:t>6. gwirio bod pobl, dogfennau a deunyddiau cysylltiedig ar gael ar gyfer cyflwyniadau, yn unol ag arfer sefydliadol</w:t>
      </w:r>
    </w:p>
    <w:p>
      <w:pPr/>
      <w:r>
        <w:rPr>
          <w:lang w:val="en-GB"/>
        </w:rPr>
        <w:t>7. gwirio bod cyflwyniadau llafar ac ysgrifenedig yn glir ac yn briodol ar gyfer y gynulleidfa dan sylw</w:t>
      </w:r>
    </w:p>
    <w:p>
      <w:pPr/>
      <w:r>
        <w:rPr>
          <w:lang w:val="en-GB"/>
        </w:rPr>
        <w:t>8. cyflwyno buddiannau cleientiaid mewn ffyrdd sy'n pwysleisio agweddau allweddol a'u heffaith </w:t>
      </w:r>
    </w:p>
    <w:p>
      <w:pPr/>
      <w:r>
        <w:rPr>
          <w:lang w:val="en-GB"/>
        </w:rPr>
        <w:t>9. gweithredu i ddatrys materion a gyflwynir gan bartïon eraill, yn unol ag ymarfer sefydliadol </w:t>
      </w:r>
    </w:p>
    <w:p>
      <w:pPr/>
      <w:r>
        <w:rPr>
          <w:lang w:val="en-GB"/>
        </w:rPr>
        <w:t>10. gweithredu i ymdrin â phroblemau a nodwyd gydag eiriolaeth, yn unol ag ymarfer sefydliadol</w:t>
      </w:r>
    </w:p>
    <w:p>
      <w:pPr/>
      <w:r>
        <w:rPr>
          <w:lang w:val="en-GB"/>
        </w:rPr>
        <w:t>11. rhoi'r newyddion diweddaraf i gleientiaid am weithdrefnau/canlyniadau eiriolaeth, yn unol â'u hanghenion</w:t>
      </w:r>
    </w:p>
    <w:p>
      <w:pPr/>
      <w:r>
        <w:rPr>
          <w:lang w:val="en-GB"/>
        </w:rPr>
        <w:t>12. asesu canlyniadau eiriolaeth yn unol â gofynion sefydliadol </w:t>
      </w:r>
    </w:p>
    <w:p>
      <w:pPr/>
      <w:r>
        <w:rPr>
          <w:lang w:val="en-GB"/>
        </w:rPr>
        <w:t>13. cydymffurfio â'r holl ofynion a chanllawiau cyfreithiol, proffesiynol a sefydliadol, yng nghyswllt eiriol ar ran cleientiaid</w:t>
      </w:r>
    </w:p>
    <w:p>
      <w:pPr/>
      <w:r>
        <w:rPr>
          <w:lang w:val="en-GB"/>
        </w:rPr>
        <w:t>14. cofnodi manylion eiriolaeth yn unol â gofynion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​1. pwysigrwydd cydymffurfio â gofynion a chanllawiau cyfreithiol, proffesiynol a sefydliadol sy'n berthnasol i'ch rôl</w:t>
      </w:r>
    </w:p>
    <w:p>
      <w:pPr/>
      <w:r>
        <w:rPr>
          <w:lang w:val="en-GB"/>
        </w:rPr>
        <w:t>2. deddfwriaeth, codau ymarfer, polisïau a gweithdrefnau sefydliadol mewn perthynas â rôl y swydd/y gweithgareddau a gynhaliwyd</w:t>
      </w:r>
    </w:p>
    <w:p>
      <w:pPr/>
      <w:r>
        <w:rPr>
          <w:lang w:val="en-GB"/>
        </w:rPr>
        <w:t>3. sut mae casglu gwybodaeth am ofynion cleientiaid ar gyfer y broses eiriolaeth</w:t>
      </w:r>
    </w:p>
    <w:p>
      <w:pPr/>
      <w:r>
        <w:rPr>
          <w:lang w:val="en-GB"/>
        </w:rPr>
        <w:t>4. gwahanol ddulliau cyfathrebu a sut mae eu haddasu at anghenion a dewisiadau cleientiaid</w:t>
      </w:r>
    </w:p>
    <w:p>
      <w:pPr/>
      <w:r>
        <w:rPr>
          <w:lang w:val="en-GB"/>
        </w:rPr>
        <w:t>5. sut mae gwirio perthnasedd gwybodaeth a'r mathau o wybodaeth a allai fod yn angenrheidiol ar gyfer y broses eiriolaeth</w:t>
      </w:r>
    </w:p>
    <w:p>
      <w:pPr/>
      <w:r>
        <w:rPr>
          <w:lang w:val="en-GB"/>
        </w:rPr>
        <w:t>6. ystod o wasanaethau ac asiantaethau sy'n gallu darparu cefnogaeth ychwanegol ar gyfer cleientiaid yn ystod y broses eiriolaeth</w:t>
      </w:r>
    </w:p>
    <w:p>
      <w:pPr/>
      <w:r>
        <w:rPr>
          <w:lang w:val="en-GB"/>
        </w:rPr>
        <w:t>7. sut mae ynysu agweddau allweddol ar ofynion cleientiaid mewn perthynas â'r broses eiriolaeth</w:t>
      </w:r>
    </w:p>
    <w:p>
      <w:pPr/>
      <w:r>
        <w:rPr>
          <w:lang w:val="en-GB"/>
        </w:rPr>
        <w:t>8. mathau o drafodaeth a dadleuon a allai ddigwydd yn ystod y broses eiriolaeth </w:t>
      </w:r>
    </w:p>
    <w:p>
      <w:pPr/>
      <w:r>
        <w:rPr>
          <w:lang w:val="en-GB"/>
        </w:rPr>
        <w:t>9. sut mae penderfyniadau'n cael eu cytuno rhwng partïon a chanlyniadau eiriolaeth flaenorol debyg</w:t>
      </w:r>
    </w:p>
    <w:p>
      <w:pPr/>
      <w:r>
        <w:rPr>
          <w:lang w:val="en-GB"/>
        </w:rPr>
        <w:t>10. pwysigrwydd defnyddio a chynnal systemau ar hyd y broses eiriolaeth</w:t>
      </w:r>
    </w:p>
    <w:p>
      <w:pPr/>
      <w:r>
        <w:rPr>
          <w:lang w:val="en-GB"/>
        </w:rPr>
        <w:t>11. beth a phwy ddylai fod ar gael yng ngwahanol gyfnodau'r cyflwyniadau </w:t>
      </w:r>
    </w:p>
    <w:p>
      <w:pPr/>
      <w:r>
        <w:rPr>
          <w:lang w:val="en-GB"/>
        </w:rPr>
        <w:t>12. pa wybodaeth sy'n ofynnol ar gyfer eiriolaeth ac ar gyfer pwy mae'n ofynnol</w:t>
      </w:r>
    </w:p>
    <w:p>
      <w:pPr/>
      <w:r>
        <w:rPr>
          <w:lang w:val="en-GB"/>
        </w:rPr>
        <w:t>13. pa wbodaeth allweddol ddylai gael ei chynnwys a'i phwysleisio mewn cyflwyniadau, a sut dylai gael ei chyflwyno, </w:t>
      </w:r>
    </w:p>
    <w:p>
      <w:pPr/>
      <w:r>
        <w:rPr>
          <w:lang w:val="en-GB"/>
        </w:rPr>
        <w:t>14. pwysigrwydd gwirio am wallau neu broblemau, y mathau o wallau neu broblemau a allai ddod i'r amlwg, sut maen nhw wedi cael eu datrys yn flaenorol, a pham mae'n bwysig ymdrin â nhw</w:t>
      </w:r>
    </w:p>
    <w:p>
      <w:pPr/>
      <w:r>
        <w:rPr>
          <w:lang w:val="en-GB"/>
        </w:rPr>
        <w:t>15. pwysigrwydd rhoi'r newyddion diweddaraf am achosion a chanlyniadau i gleientiaid</w:t>
      </w:r>
    </w:p>
    <w:p>
      <w:pPr/>
      <w:r>
        <w:rPr>
          <w:lang w:val="en-GB"/>
        </w:rPr>
        <w:t>16. gofynion cofnodi eich sefydliad, gan gynnwys sut mae storio gwybodaeth a gofnodwyd yn ddiogel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Chwef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Y Gwasanaeth Gwella Dysgu a Sgiliau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AG08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Gwasanaeth Cyhoeddus a Gweithwyr Proffesiynol Cysylltiedig eraill, Gweithiwr Proffesiynol ym maes Gwasanaethau Cyhoeddus, Ymgynghorwyr Gyrfaoedd ac Arbenigwyr Cyfarwyddyd Galwedigaethol, Galwedigaethau Gwasanaethau Cwsmeriaid, Gweithwyr Proffesiynol Technoleg Gwybodaeth a Chyfathrebu, Paratoi ar gyfer Gwaith, Gweithwyr canolfan alwadau/gyswllt, Gweithwyr proffesiynol ym maes lles, Ymgynghorwyr addysg ac arolygwyr ysgolion, Gweithwyr Proffesiynol Cysylltiedig a Galwedigaethau Technegol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Cyngor ac Arweiniad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eiriolydd; ar ran; cyngor ac arweiniad; cleientiaid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445cc3c60624d85" /><Relationship Type="http://schemas.openxmlformats.org/officeDocument/2006/relationships/numbering" Target="/word/numbering.xml" Id="R679319b03d804cf3" /><Relationship Type="http://schemas.openxmlformats.org/officeDocument/2006/relationships/settings" Target="/word/settings.xml" Id="R3dc2d1168d37466b" /><Relationship Type="http://schemas.openxmlformats.org/officeDocument/2006/relationships/image" Target="/word/media/82d1137b-3f63-4da2-9ed1-b7d9fbe2f545.png" Id="Ra4ea7d3fca6f489c" /></Relationships>
</file>