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38fde0b9694c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SFJCCAD1</w:t>
            </w:r>
            <w:r>
              <w:rPr>
                <w:b/>
              </w:rPr>
              <w:br/>
            </w:r>
            <w:r>
              <w:rPr>
                <w:b/>
              </w:rPr>
              <w:t>Datblygu, cynnal a gwerthuso cynlluniau a threfniadau dilyniant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5771aa59bb4e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datblygu, cynnal a gwerthuso cynlluniau dilyniant busnes i sicrhau bod sefydliadau'n parhau i ymarfer swyddogaethau craidd os digwydd rhywbeth i dorri ar draws y busnes neu os bydd argyfwng.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berthnasol i unrhyw sefydliad sector cyhoeddus, preifat neu wirfoddol y gall torri ar draws y busnes neu argyfwng effeithio arno, gan gynnwys ymatebwyr mewn argyfwng y mae angen iddynt gynnal eu galluoedd eu hunain os bydd argyfwng.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ar gyfer y rhai sy'n ymwneud â datblygu, cynnal a gwerthuso cynlluniau a threfniadau dilyniant busnes. Mae hyn yn cynnwys rheolwyr mewn sefydliadau a rhai sydd â chyfrifoldeb penodol am gydlynu trefniadau dilyniant busnes.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69d7acac9140a4" /><Relationship Type="http://schemas.openxmlformats.org/officeDocument/2006/relationships/numbering" Target="/word/numbering.xml" Id="Rd5f0d53d0ed94f02" /><Relationship Type="http://schemas.openxmlformats.org/officeDocument/2006/relationships/settings" Target="/word/settings.xml" Id="R3659949f3f8e4b47" /><Relationship Type="http://schemas.openxmlformats.org/officeDocument/2006/relationships/image" Target="/word/media/43d38aa1-34b0-40c7-84d3-4b105ae3aca1.png" Id="R145771aa59bb4eb0" /></Relationships>
</file>