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54ab3da324e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SFJ6134</w:t>
            </w:r>
            <w:r>
              <w:rPr>
                <w:b/>
              </w:rPr>
              <w:br/>
            </w:r>
            <w:r>
              <w:rPr>
                <w:b/>
              </w:rPr>
              <w:t>Gweithredu a chynnal mân arfau ac arfau tîm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d10b742ef244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 Fe'i lluniwyd i sicrhau bod yr unigolion sy'n gweithredu ac yn cynnal mân arfau ac arfau tîm yn gwneud hynny'n ddiogel ac yn gywir, yn unol â'r gweithdrefnau priodol.</w:t>
      </w:r>
    </w:p>
    <w:p>
      <w:pPr/>
      <w:r>
        <w:rPr>
          <w:lang w:val="en-GB"/>
        </w:rPr>
        <w:t>Mae'r safon hon yn berthnasol dim ond i bersonél sy'n gwasanaethu yn y Lluoedd Arfog, yr Heddlu ac unrhyw was cyhoeddus arall sydd wedi'i drwyddedu i ddefnyddio arfau tanio fel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paratoi arfau ac ategolion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defnyddio arfau ac ategolion yn unol ag egwyddorion cywirdeb anelu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cynnal effeithiolrwydd gweithredol yr arf a'r ategolion ar ôl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storio'r arf, yr ategolion a'r ffrwydron yn unol â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gweithdrefnau sefydliadol ar gyfer gweithredu a chynnal mân arfau ac arfau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gofynion cyfreithiol sy'n ymwneud â defnyddio arfau a ffrwydron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diben a nodweddion yr arf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y mesurau diogelwch sy'n gysylltiedig â defnyddio arfau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sut mae delio gyda chamdanio a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gofynion o ran storio arfau a ffrwydron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gweithdrefnau sefydliadol ar gyfer cyfarpar diffygiol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sut mae cynnal a chadw arfau ac ategolion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sut mae gosod a defnyddio ategolion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Tanio: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byw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blanciau a dril</w:t>
      </w:r>
    </w:p>
    <w:p>
      <w:pPr/>
      <w:r>
        <w:rPr>
          <w:lang w:val="en-GB"/>
        </w:rPr>
        <w:t xml:space="preserve">2 Rhesymau am ataliadau: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ail-lwytho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camdanio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6.13.4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mân arfau; ffrwydron; arfau; ategolion; cyfarpar; tanio; camdanio; darparu gweithredol; systemau arfau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98e84e3cdb498d" /><Relationship Type="http://schemas.openxmlformats.org/officeDocument/2006/relationships/numbering" Target="/word/numbering.xml" Id="R8d1527ce889745eb" /><Relationship Type="http://schemas.openxmlformats.org/officeDocument/2006/relationships/settings" Target="/word/settings.xml" Id="R19785b320df54189" /><Relationship Type="http://schemas.openxmlformats.org/officeDocument/2006/relationships/image" Target="/word/media/b0bde88c-a3ba-4f7e-a221-f5ca46e8f54b.png" Id="Rb4d10b742ef24499" /></Relationships>
</file>