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358db9f94546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SFJOD5</w:t>
            </w:r>
            <w:r>
              <w:rPr>
                <w:b/>
              </w:rPr>
              <w:br/>
            </w:r>
            <w:r>
              <w:rPr>
                <w:b/>
              </w:rPr>
              <w:t>Cefnogi cyflogwyr i ymgysylltu â gwasanaethau cysylltiedig â swyddi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288fb5be0b44c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defnyddio gwahanol ddulliau marchnata er mwyn sicrhau ymrwymiad cyflogwyr.  </w:t>
      </w:r>
    </w:p>
    <w:p>
      <w:pPr/>
      <w:r>
        <w:rPr>
          <w:lang w:val="en-GB"/>
        </w:rPr>
        <w:t>Bydd angen i chi gytuno ar amcanion a lefelau gwasanaeth gyda'r cyflogwr; defnyddio'r cyfrwng ymgyrchu i ddenu'r ymgeiswyr mwyaf addas; sicrhau bod swyddi gwag a chynigion yn cael eu diweddaru'n gyson, a bod cyflogwyr ac ymgeiswyr hefyd yn derbyn yr wybodaeth ddiweddaraf ynghylch cynnydd.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cynnal eich diogelwch eich hun ac eraill bob amser,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cymhwyso'r mesurau diogelu gofynnol, diogelu data, rheoliadau iechyd a diogelwch a pholisïau a gweithdrefnau sefydliadol, ar draws eich dyletswyddau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sicrhau ymrwymiad cyflogwyr i'r ymgyrch gysylltiedig â swyddi, yn unol â pholisïau a gweithdrefnau sefydliadol a rheoliadol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cytuno gyda chyflogwyr ar lefel y chwynnu ceisiadau sydd i ddigwydd trwy law pob parti,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datblygu cynllun swyddi gwag sy'n cyflawni amcanion cyflogwyr, yn unol â pholisïau a gweithdrefnau sefydliadol a rheoliadol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cytuno ar y cynllun swyddi gwag gyda'r holl bartïon,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dewis y cyfrwng ymgyrchu angenrheidiol i ddenu ymgeiswyr addas,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gwirio bod swyddi gwag yn cael eu prosesu o fewn y terfynau amser a nodwyd yn y cynllun swyddi gwag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darparu adborth i ymgeiswyr i wella ansawdd cyflwyniadau yn unol â pholisïau a gweithdrefnau sefydliadol a rheoliadol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rhoi diweddariad i gyflogwyr ynghylch cynnydd ar adegau y cytunwyd arnynt, yn unol â'r cynllun swyddi gwag,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10.1 datblygiadau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10.2 materion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gwirio bod gwybodaeth am newidiadau i swyddi gwag a'u canslo yn cael ei diweddaru oddi mewn i'r terfynau amser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polisïau a gweithdrefnau sefydliadol ar gyfer gwasanaethau cysylltiedig â swyddi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deddfwriaeth a rheoliadau ar gyfer gwasanaethau cysylltiedig â swyddi,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rheoliadau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rheoliadau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gofynion deddfwriaethol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sut mae sicrhau ymrwymiad cyflogwyr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nodweddion y farchnad lafur leol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technegau dylanwadu a chyd-drafod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sut mae rhoi gwybodaeth a chyngor sy'n glir ac yn gywir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y meini prawf dethol ar gyfer swyddi gwag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sut mae llunio cynllun swyddi gwag manwl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cryfderau a gwendidau y gwahanol gyfryngau ymgyrchu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yr adnoddau sydd ar gael ac unrhyw gyfyngiadau sydd ynghlwm wrthynt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Llywodraeth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O22N6.11.1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Swyddogion gweithredol y Gwasanaeth Sifil, Swyddogion a chynorthwywyr gweinyddol y Gwasanaeth Sifil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Darparu Gweithredol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Marchnata; ymgyrch; cyfryngau; amcanion; swydd wag; swyddi gwag; prosesu; cyflwyno; camau dilynol; cyflogwr; ymgeiswyr; cynllun; gweithredol; darparu;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f025986fc44fbf" /><Relationship Type="http://schemas.openxmlformats.org/officeDocument/2006/relationships/numbering" Target="/word/numbering.xml" Id="Re41cd0e9ad634f1d" /><Relationship Type="http://schemas.openxmlformats.org/officeDocument/2006/relationships/settings" Target="/word/settings.xml" Id="R0e44e68a3d234d6a" /><Relationship Type="http://schemas.openxmlformats.org/officeDocument/2006/relationships/image" Target="/word/media/043a842e-4b9c-447a-8350-08a7700d4a93.png" Id="Rc288fb5be0b44cc1" /></Relationships>
</file>