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a32ec2c244a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Cynnal, a chwblhau, therapi dialysis i unigolion â mynediad sefydledig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14e063bece4e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chychwyn, cynnal a chwblhau therapi dialysis, sef hemodialysis a Dialysis Peritoneaidd Symudol Parhaus, ar gyfer unigolion cronig, sefydlog ar ddialysis, sydd â mynediad sefydledig. Gall y therapi ddigwydd mewn nifer o leoliadau, gan gynnwys cartref yr unigolyn, yn yr ysbyty neu mewn lleoliad gofal arall.</w:t>
      </w:r>
    </w:p>
    <w:p>
      <w:pPr/>
      <w:r>
        <w:rPr>
          <w:lang w:val="en-GB"/>
        </w:rPr>
        <w:t>Ni fwriedir i'r safon hon gynnwys achosion acíwt ac nid yw'n cynnwys gosod, cysylltu, monitro na datgysylltu canwlâu a chathetrau.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sicrhau bod mesurau iechyd a diogelwch yn cael eu gweithredu bob amser</w:t>
      </w:r>
    </w:p>
    <w:p>
      <w:pPr>
        <w:numPr>
          <w:ilvl w:val="0"/>
          <w:numId w:val="1"/>
        </w:numPr>
      </w:pPr>
      <w:r>
        <w:t>gwirio pwy yw'r unigolyn ac yna cadarnhau'r gweithgaredd arfaethedig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cadarnhau bod cyfarpar a deunyddiau dialysis yn briodol i'r weithdrefn ac yn addas i'r diben</w:t>
      </w:r>
    </w:p>
    <w:p>
      <w:pPr>
        <w:numPr>
          <w:ilvl w:val="0"/>
          <w:numId w:val="1"/>
        </w:numPr>
      </w:pPr>
      <w:r>
        <w:t>cychwyn dialysis yn gywir ac yn ddiogel, yn unol â chynllun gofal yr unigolyn</w:t>
      </w:r>
    </w:p>
    <w:p>
      <w:pPr>
        <w:numPr>
          <w:ilvl w:val="0"/>
          <w:numId w:val="1"/>
        </w:numPr>
      </w:pPr>
      <w:r>
        <w:t>adnabod unrhyw broblemau â'r safle mynediad ar gyfer dialysis yn brydlon a chymryd camau priodol heb oedi</w:t>
      </w:r>
    </w:p>
    <w:p>
      <w:pPr>
        <w:numPr>
          <w:ilvl w:val="0"/>
          <w:numId w:val="1"/>
        </w:numPr>
      </w:pPr>
      <w:r>
        <w:t>monitro cynnydd y dialysis yn effeithiol ac addasu'r broses yn gywir yn unol â chynllun gofal yr unigolyn</w:t>
      </w:r>
    </w:p>
    <w:p>
      <w:pPr>
        <w:numPr>
          <w:ilvl w:val="0"/>
          <w:numId w:val="1"/>
        </w:numPr>
      </w:pPr>
      <w:r>
        <w:t>cymryd mesuriadau ffisiolegol yn gywir gan ddefnyddio'r dechneg a'r cyfarpar cywir ar amseroedd priodol yn ôl y cynllun gofal</w:t>
      </w:r>
    </w:p>
    <w:p>
      <w:pPr>
        <w:numPr>
          <w:ilvl w:val="0"/>
          <w:numId w:val="1"/>
        </w:numPr>
      </w:pPr>
      <w:r>
        <w:t>ceisio cyngor ar unwaith os bydd unrhyw newid neu ddigwyddiad annisgwyl i'w weld yn y darlleniadau ffisiolegol</w:t>
      </w:r>
    </w:p>
    <w:p>
      <w:pPr>
        <w:numPr>
          <w:ilvl w:val="0"/>
          <w:numId w:val="1"/>
        </w:numPr>
      </w:pPr>
      <w:r>
        <w:t>dehongli'r mesuriadau yn gywir, eu cofnodi'n gywir gan ddefnyddio'r fformat gofynnol a rhoi gwybod i'r aelod priodol o'r tîm gofal amdanynt</w:t>
      </w:r>
    </w:p>
    <w:p>
      <w:pPr>
        <w:numPr>
          <w:ilvl w:val="0"/>
          <w:numId w:val="1"/>
        </w:numPr>
      </w:pPr>
      <w:r>
        <w:t>rhoi gwybod i aelod priodol o'r tîm gofal yn ddi-oed os nad ydych chi'n gallu cael y mesuriad yn y ffordd a nodwyd</w:t>
      </w:r>
    </w:p>
    <w:p>
      <w:pPr>
        <w:numPr>
          <w:ilvl w:val="0"/>
          <w:numId w:val="1"/>
        </w:numPr>
      </w:pPr>
      <w:r>
        <w:t>cofnodi unrhyw newid annisgwyl yn ymddygiad neu gyflwr yr unigolyn, neu ym mharamedrau cyfarpar, yn gywir a rhoi gwybod i'r person priodol amdanynt heb oedi</w:t>
      </w:r>
    </w:p>
    <w:p>
      <w:pPr>
        <w:numPr>
          <w:ilvl w:val="0"/>
          <w:numId w:val="1"/>
        </w:numPr>
      </w:pPr>
      <w:r>
        <w:t>rhoi gwybod ar unwaith am unrhyw gyflwr neu ymddygiad a allai fod yn arwydd o adwaith niweidiol i ddialysis a chymryd y camau sy'n briodol i gyflwr yr unigolyn</w:t>
      </w:r>
    </w:p>
    <w:p>
      <w:pPr>
        <w:numPr>
          <w:ilvl w:val="0"/>
          <w:numId w:val="1"/>
        </w:numPr>
      </w:pPr>
      <w:r>
        <w:t>cwblhau'r dialysis yn ddiogel ac yn gywir yn unol â'r hyn sydd wedi'i nodi yn y cynllun gofal</w:t>
      </w:r>
    </w:p>
    <w:p>
      <w:pPr>
        <w:numPr>
          <w:ilvl w:val="0"/>
          <w:numId w:val="1"/>
        </w:numPr>
      </w:pPr>
      <w:r>
        <w:t>datgysylltu'r cyfarpar dialysis o'r unigolyn yn ddiogel ac yn gywir, ac yn unol â chyfarwyddiadau a phrotocolau'r gwneuthurwr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pwysigrwydd cymryd camau rhagofalus safonol wrth gyflawni a chwblhau therapi dialysis i unigolion â mynediad sefydledig a chanlyniadau posibl ymarfer gwael</w:t>
      </w:r>
    </w:p>
    <w:p>
      <w:pPr>
        <w:numPr>
          <w:ilvl w:val="0"/>
          <w:numId w:val="2"/>
        </w:numPr>
      </w:pPr>
      <w:r>
        <w:t>anatomeg arferol yr aren a ffisioleg hidlo'r gwaed a ffurfio wrin</w:t>
      </w:r>
    </w:p>
    <w:p>
      <w:pPr>
        <w:numPr>
          <w:ilvl w:val="0"/>
          <w:numId w:val="2"/>
        </w:numPr>
      </w:pPr>
      <w:r>
        <w:t>egwyddorion trylediad ac osmosis yn gysylltiedig â dialysis</w:t>
      </w:r>
    </w:p>
    <w:p>
      <w:pPr>
        <w:numPr>
          <w:ilvl w:val="0"/>
          <w:numId w:val="2"/>
        </w:numPr>
      </w:pPr>
      <w:r>
        <w:t>cydbwysedd hylifau ac electrolytau</w:t>
      </w:r>
    </w:p>
    <w:p>
      <w:pPr>
        <w:numPr>
          <w:ilvl w:val="0"/>
          <w:numId w:val="2"/>
        </w:numPr>
      </w:pPr>
      <w:r>
        <w:t>y rhesymau dros ymgymryd â dialysis</w:t>
      </w:r>
    </w:p>
    <w:p>
      <w:pPr>
        <w:numPr>
          <w:ilvl w:val="0"/>
          <w:numId w:val="2"/>
        </w:numPr>
      </w:pPr>
      <w:r>
        <w:t>y wybodaeth sydd wedi'i chynnwys yn y cynllun gofal</w:t>
      </w:r>
    </w:p>
    <w:p>
      <w:pPr>
        <w:numPr>
          <w:ilvl w:val="0"/>
          <w:numId w:val="2"/>
        </w:numPr>
      </w:pPr>
      <w:r>
        <w:t>sut i adnabod gwrtharwyddion sy'n golygu y dylech geisio cyngor cyn parhau â pharatoi unigolion</w:t>
      </w:r>
    </w:p>
    <w:p>
      <w:pPr>
        <w:numPr>
          <w:ilvl w:val="0"/>
          <w:numId w:val="2"/>
        </w:numPr>
      </w:pPr>
      <w:r>
        <w:t>y mathau o gymorth emosiynol a chorfforol y gall fod ar unigolion gwahanol eu hangen yn ystod ac yn dilyn dialysis</w:t>
      </w:r>
    </w:p>
    <w:p>
      <w:pPr>
        <w:numPr>
          <w:ilvl w:val="0"/>
          <w:numId w:val="2"/>
        </w:numPr>
      </w:pPr>
      <w:r>
        <w:t>y mathau o newid a all ddigwydd i unigolion – yn gorfforol ac yn emosiynol – a pham mae'n bwysig adnabod unrhyw newidiadau a rhoi gwybod amdanynt</w:t>
      </w:r>
    </w:p>
    <w:p>
      <w:pPr>
        <w:numPr>
          <w:ilvl w:val="0"/>
          <w:numId w:val="2"/>
        </w:numPr>
      </w:pPr>
      <w:r>
        <w:t>pa wybodaeth y mae angen ei chofnodi ac y mae angen rhoi gwybod amdani yn gysylltiedig â pharatoi unigolion ar gyfer dialysis</w:t>
      </w:r>
    </w:p>
    <w:p>
      <w:pPr>
        <w:numPr>
          <w:ilvl w:val="0"/>
          <w:numId w:val="2"/>
        </w:numPr>
      </w:pPr>
      <w:r>
        <w:t>pa agweddau ar ddialysis y mae angen eu monitro a'u haddasu</w:t>
      </w:r>
    </w:p>
    <w:p>
      <w:pPr>
        <w:numPr>
          <w:ilvl w:val="0"/>
          <w:numId w:val="2"/>
        </w:numPr>
      </w:pPr>
      <w:r>
        <w:t>pa fesuriadau ffisiolegol y mae angen eu mesur ym mha gam(au) o'r dialysis, pam mae'n bwysig cymryd y mesurau ffisiolegol perthnasol, a pham mae angen eu cofnodi ar yr amseroedd sydd wedi'u nodi yn y cynllun gofal</w:t>
      </w:r>
    </w:p>
    <w:p>
      <w:pPr>
        <w:numPr>
          <w:ilvl w:val="0"/>
          <w:numId w:val="2"/>
        </w:numPr>
      </w:pPr>
      <w:r>
        <w:t>yr amrywiaeth o ganlyniadau y byddai'n cael eu disgwyl ar gyfer gwahanol unigolyn, beth sy'n cael ei ystyried yn ganlyniad annormal</w:t>
      </w:r>
    </w:p>
    <w:p>
      <w:pPr>
        <w:numPr>
          <w:ilvl w:val="0"/>
          <w:numId w:val="2"/>
        </w:numPr>
      </w:pPr>
      <w:r>
        <w:t>pam y dylid rhoi gwybod ar unwaith am ganlyniadau annisgwyl neu annormal a sut gall y mesuriadau a gafwyd effeithio ar y therapi yr ymgymerir ag ef</w:t>
      </w:r>
    </w:p>
    <w:p>
      <w:pPr>
        <w:numPr>
          <w:ilvl w:val="0"/>
          <w:numId w:val="2"/>
        </w:numPr>
      </w:pPr>
      <w:r>
        <w:t>sut gallai unigolion a phobl berthnasol eraill gael eu cynnwys wrth gymryd mesuriadau a pham mae'n bwysig eu hannog i gymryd rhan</w:t>
      </w:r>
    </w:p>
    <w:p>
      <w:pPr>
        <w:numPr>
          <w:ilvl w:val="0"/>
          <w:numId w:val="2"/>
        </w:numPr>
      </w:pPr>
      <w:r>
        <w:t>yr adweithiau niweidiol cyffredin i ddialysis, sut i adnabod y rhain a pha gamau i'w cymryd os byddant yn digwydd</w:t>
      </w:r>
    </w:p>
    <w:p>
      <w:pPr>
        <w:numPr>
          <w:ilvl w:val="0"/>
          <w:numId w:val="2"/>
        </w:numPr>
      </w:pPr>
      <w:r>
        <w:t>y pryderon cyffredin posibl sydd gan unigolion ynghylch dialysis a'r ffordd y mae'n effeithio ar eu bywyd</w:t>
      </w:r>
    </w:p>
    <w:p>
      <w:pPr>
        <w:numPr>
          <w:ilvl w:val="0"/>
          <w:numId w:val="2"/>
        </w:numPr>
      </w:pPr>
      <w:r>
        <w:t>pwysigrwydd amseru ar gyfer dialysis, a pham y gallai hyd y therapi gael ei newid yn y cynllun gofal</w:t>
      </w:r>
    </w:p>
    <w:p>
      <w:pPr>
        <w:numPr>
          <w:ilvl w:val="0"/>
          <w:numId w:val="2"/>
        </w:numPr>
      </w:pPr>
      <w:r>
        <w:t>natur a swyddogaeth peiriannau hemodialysis a chyfarpar cysylltiedig, y gwahanol fathau o beiriant sydd ar gael a'u manteision a'u hanfanteision i gyflyrau ac anghenion gwahanol unigolion</w:t>
      </w:r>
    </w:p>
    <w:p>
      <w:pPr>
        <w:numPr>
          <w:ilvl w:val="0"/>
          <w:numId w:val="2"/>
        </w:numPr>
      </w:pPr>
      <w:r>
        <w:t>y cyfarpar a ddefnyddir mewn dialysis peritoneaidd a sut mae'r dull dialysis hwn yn gweithio</w:t>
      </w:r>
    </w:p>
    <w:p>
      <w:pPr>
        <w:numPr>
          <w:ilvl w:val="0"/>
          <w:numId w:val="2"/>
        </w:numPr>
      </w:pPr>
      <w:r>
        <w:t>gwahanol fathau a safleoedd mynediad dialysis sydd gan unigolion a manteision ac anfanteision bob un ohonynt</w:t>
      </w:r>
    </w:p>
    <w:p>
      <w:pPr>
        <w:numPr>
          <w:ilvl w:val="0"/>
          <w:numId w:val="2"/>
        </w:numPr>
      </w:pPr>
      <w:r>
        <w:t>y rhesymau pam:</w:t>
      </w:r>
    </w:p>
    <w:p>
      <w:pPr>
        <w:numPr>
          <w:ilvl w:val="1"/>
          <w:numId w:val="2"/>
        </w:numPr>
      </w:pPr>
      <w:r>
        <w:t>mae angen cyflenwad dŵr diogel, wedi'i drin, ar gyfer hemodialysis</w:t>
      </w:r>
    </w:p>
    <w:p>
      <w:pPr>
        <w:numPr>
          <w:ilvl w:val="1"/>
          <w:numId w:val="2"/>
        </w:numPr>
      </w:pPr>
      <w:r>
        <w:t>mae'n rhaid defnyddio hylifau di-haint penodol ar gyfer dialysis peritoneaidd  </w:t>
      </w:r>
    </w:p>
    <w:p>
      <w:pPr>
        <w:numPr>
          <w:ilvl w:val="1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sut i wirio p'un a yw'r peiriannau a'r cyfarpar dialysis cysylltiedig yn gweithredu'n gywir</w:t>
      </w:r>
    </w:p>
    <w:p>
      <w:pPr>
        <w:numPr>
          <w:ilvl w:val="0"/>
          <w:numId w:val="2"/>
        </w:numPr>
      </w:pPr>
      <w:r>
        <w:t>gweithdrefnau perthnasol ar gyfer rhoi gwybod am ddiffygion a phroblemau eraill gyda chyfarpar a deunyddiau</w:t>
      </w:r>
    </w:p>
    <w:p>
      <w:pPr>
        <w:numPr>
          <w:ilvl w:val="0"/>
          <w:numId w:val="2"/>
        </w:numPr>
      </w:pPr>
      <w:r>
        <w:t>pa baramedrau y mae'n rhaid eu gosod ar beiriannau hemodialysis yn ôl cynllun gofal pob unigolion a dulliau o osod rheolyddion</w:t>
      </w:r>
    </w:p>
    <w:p>
      <w:pPr>
        <w:numPr>
          <w:ilvl w:val="0"/>
          <w:numId w:val="2"/>
        </w:numPr>
      </w:pPr>
      <w:r>
        <w:t>y mathau o broblemau mynediad a all ddigwydd, sut i'w hadnabod nhw a pha gamau i'w cymryd</w:t>
      </w:r>
    </w:p>
    <w:p>
      <w:pPr>
        <w:numPr>
          <w:ilvl w:val="0"/>
          <w:numId w:val="2"/>
        </w:numPr>
      </w:pPr>
      <w:r>
        <w:t>y technegau a'r cyfarpar i'w defnyddio ar gyfer cymryd y gwahanol fesuriadau ffisiolegol</w:t>
      </w:r>
    </w:p>
    <w:p>
      <w:pPr>
        <w:numPr>
          <w:ilvl w:val="0"/>
          <w:numId w:val="2"/>
        </w:numPr>
      </w:pPr>
      <w:r>
        <w:t>sut i ddatgysylltu'r unigolyn o'r dialysis</w:t>
      </w:r>
    </w:p>
    <w:p>
      <w:pPr>
        <w:numPr>
          <w:ilvl w:val="0"/>
          <w:numId w:val="2"/>
        </w:numPr>
      </w:pPr>
      <w:r>
        <w:t>sut i lanhau a/neu ddiheintio peiriannau a chyfarpar, gan gynnwys pa ddeunyddiau a thechnegau glanhau i'w defnyddio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Dialysis, therapi, mynediad, cwblhau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E13E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060E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598893c1844781" /><Relationship Type="http://schemas.openxmlformats.org/officeDocument/2006/relationships/numbering" Target="/word/numbering.xml" Id="R19e42085eeb24804" /><Relationship Type="http://schemas.openxmlformats.org/officeDocument/2006/relationships/settings" Target="/word/settings.xml" Id="R52191d1f249446a8" /><Relationship Type="http://schemas.openxmlformats.org/officeDocument/2006/relationships/image" Target="/word/media/17defc94-4453-499f-8f15-22b7d3a164bd.png" Id="R7714e063bece4e78" /></Relationships>
</file>