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eb86225d142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ac adolygu cynnydd unigolion yn gysylltiedig â chynnal y statws maeth gorau posibl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cf2dec2b514f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monitro ac adolygu cynnydd unigolyn yn gysylltiedig â chynnal y statws maeth gorau posibl.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cadarnhau manylion yr unigolyn ar ddechrau'r sesiwn adolygu</w:t>
      </w:r>
    </w:p>
    <w:p>
      <w:pPr>
        <w:numPr>
          <w:ilvl w:val="0"/>
          <w:numId w:val="1"/>
        </w:numPr>
      </w:pPr>
      <w:r>
        <w:t>creu amgylchedd sy'n addas ar gyfer trafodaeth onest, gyfrinachol ac ar gyfer cymryd mesuriadau</w:t>
      </w:r>
    </w:p>
    <w:p>
      <w:pPr>
        <w:numPr>
          <w:ilvl w:val="0"/>
          <w:numId w:val="1"/>
        </w:numPr>
      </w:pPr>
      <w:r>
        <w:t>cymryd a dehongli mesuriadau penodedig o'r unigolyn</w:t>
      </w:r>
    </w:p>
    <w:p>
      <w:pPr>
        <w:numPr>
          <w:ilvl w:val="0"/>
          <w:numId w:val="1"/>
        </w:numPr>
      </w:pPr>
      <w:r>
        <w:t>adolygu a dadansoddi dyddiadur bwyd yr unigolyn</w:t>
      </w:r>
    </w:p>
    <w:p>
      <w:pPr>
        <w:numPr>
          <w:ilvl w:val="0"/>
          <w:numId w:val="1"/>
        </w:numPr>
      </w:pPr>
      <w:r>
        <w:t>gofyn i'r unigolyn esbonio'i brofiadau, ei lwyddiannau a'i anawsterau gyda'r cynllun maeth ers y sesiwn ddiwethaf</w:t>
      </w:r>
    </w:p>
    <w:p>
      <w:pPr>
        <w:numPr>
          <w:ilvl w:val="0"/>
          <w:numId w:val="1"/>
        </w:numPr>
      </w:pPr>
      <w:r>
        <w:t>trafod profiadau'r unigolyn ac adolygu effeithiolrwydd y cynllun maeth wrth ateb yr amcanion cytunedig</w:t>
      </w:r>
    </w:p>
    <w:p>
      <w:pPr>
        <w:numPr>
          <w:ilvl w:val="0"/>
          <w:numId w:val="1"/>
        </w:numPr>
      </w:pPr>
      <w:r>
        <w:t>awgrymu addasiadau sy'n gyson â'r amcanion maeth</w:t>
      </w:r>
    </w:p>
    <w:p>
      <w:pPr>
        <w:numPr>
          <w:ilvl w:val="0"/>
          <w:numId w:val="1"/>
        </w:numPr>
      </w:pPr>
      <w:r>
        <w:t>pwysleisio buddion cadw at y cynllun maeth a newidiadau eraill i ffordd o fyw, a'r effeithiau gaiff hyn ar ei iechyd</w:t>
      </w:r>
    </w:p>
    <w:p>
      <w:pPr>
        <w:numPr>
          <w:ilvl w:val="0"/>
          <w:numId w:val="1"/>
        </w:numPr>
      </w:pPr>
      <w:r>
        <w:t>gosod dyddiadau adolygu pellach, os yw hynny'n briodol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effeithiau gwahanol ddiwylliannau a chrefyddau ar faeth, amseru prydau bwyd, patrymau bwyta</w:t>
      </w:r>
    </w:p>
    <w:p>
      <w:pPr>
        <w:numPr>
          <w:ilvl w:val="0"/>
          <w:numId w:val="2"/>
        </w:numPr>
      </w:pPr>
      <w:r>
        <w:t>pwysigrwydd monitro a gwerthuso cynnydd unigolyn yn gysylltiedig â chynnal y statws maeth gorau posibl</w:t>
      </w:r>
    </w:p>
    <w:p>
      <w:pPr>
        <w:numPr>
          <w:ilvl w:val="0"/>
          <w:numId w:val="2"/>
        </w:numPr>
      </w:pPr>
      <w:r>
        <w:t>pwysigrwydd annog unigolion i ofyn cwestiynau, a sut i wneud hynny</w:t>
      </w:r>
    </w:p>
    <w:p>
      <w:pPr>
        <w:numPr>
          <w:ilvl w:val="0"/>
          <w:numId w:val="2"/>
        </w:numPr>
      </w:pPr>
      <w:r>
        <w:t>sut i greu amgylchedd addas ar gyfer trafodaeth onest a chyfrinachol</w:t>
      </w:r>
    </w:p>
    <w:p>
      <w:pPr>
        <w:numPr>
          <w:ilvl w:val="0"/>
          <w:numId w:val="2"/>
        </w:numPr>
      </w:pPr>
      <w:r>
        <w:t>pwysigrwydd cynnwys unigolion mewn trafodaethau, a sut i wneud hynny</w:t>
      </w:r>
    </w:p>
    <w:p>
      <w:pPr>
        <w:numPr>
          <w:ilvl w:val="0"/>
          <w:numId w:val="2"/>
        </w:numPr>
      </w:pPr>
      <w:r>
        <w:t>pwysigrwydd cael gwybodaeth lawn a chywir am gynnydd unigolyn, a sut i wneud hynny</w:t>
      </w:r>
    </w:p>
    <w:p>
      <w:pPr>
        <w:numPr>
          <w:ilvl w:val="0"/>
          <w:numId w:val="2"/>
        </w:numPr>
      </w:pPr>
      <w:r>
        <w:t>manylion y dietegydd cofrestredig lleol</w:t>
      </w:r>
    </w:p>
    <w:p>
      <w:pPr>
        <w:numPr>
          <w:ilvl w:val="0"/>
          <w:numId w:val="2"/>
        </w:numPr>
      </w:pPr>
      <w:r>
        <w:t>pwysigrwydd darparu adborth ac anogaeth adeiladol yn gysylltiedig â chynnydd yr unigolyn a'r technegau ar gyfer gwneud hynny yn effeithiol</w:t>
      </w:r>
    </w:p>
    <w:p>
      <w:pPr>
        <w:numPr>
          <w:ilvl w:val="0"/>
          <w:numId w:val="2"/>
        </w:numPr>
      </w:pPr>
      <w:r>
        <w:t>pwysigrwydd cael gwybodaeth lawn a chywir am unigolion, a sut i wneud hynny</w:t>
      </w:r>
    </w:p>
    <w:p>
      <w:pPr>
        <w:numPr>
          <w:ilvl w:val="0"/>
          <w:numId w:val="2"/>
        </w:numPr>
      </w:pPr>
      <w:r>
        <w:t>technegau cyfweld ysgogiadol, a sut i'w defnyddio</w:t>
      </w:r>
    </w:p>
    <w:p>
      <w:pPr>
        <w:numPr>
          <w:ilvl w:val="0"/>
          <w:numId w:val="2"/>
        </w:numPr>
      </w:pPr>
      <w:r>
        <w:t>anatomeg a ffisioleg a'u perthnasedd i gynnal y statws maeth gorau posibl</w:t>
      </w:r>
    </w:p>
    <w:p>
      <w:pPr>
        <w:numPr>
          <w:ilvl w:val="0"/>
          <w:numId w:val="2"/>
        </w:numPr>
      </w:pPr>
      <w:r>
        <w:t>organau'r corff a'u swyddogaethau</w:t>
      </w:r>
    </w:p>
    <w:p>
      <w:pPr>
        <w:numPr>
          <w:ilvl w:val="0"/>
          <w:numId w:val="2"/>
        </w:numPr>
      </w:pPr>
      <w:r>
        <w:t>sut i gymryd mesuriadau perthnasol unigolyn a phwysigrwydd y mesuriadau hyn yn gysylltiedig â rheoli pwysau a maeth</w:t>
      </w:r>
    </w:p>
    <w:p>
      <w:pPr>
        <w:numPr>
          <w:ilvl w:val="0"/>
          <w:numId w:val="2"/>
        </w:numPr>
      </w:pPr>
      <w:r>
        <w:t>sut i ddehongli mesuriadau a wnaed o unigolyn i lywio'r math o gymorth rydych chi'n ei ddarparu</w:t>
      </w:r>
    </w:p>
    <w:p>
      <w:pPr>
        <w:numPr>
          <w:ilvl w:val="0"/>
          <w:numId w:val="2"/>
        </w:numPr>
      </w:pPr>
      <w:r>
        <w:t>ystyr lefelau lipidau</w:t>
      </w:r>
    </w:p>
    <w:p>
      <w:pPr>
        <w:numPr>
          <w:ilvl w:val="0"/>
          <w:numId w:val="2"/>
        </w:numPr>
      </w:pPr>
      <w:r>
        <w:t>sut i fesur pwysau unigolyn, cylchedd y wasg/canol, taldra a chylchedd canol y fraich</w:t>
      </w:r>
    </w:p>
    <w:p>
      <w:pPr>
        <w:numPr>
          <w:ilvl w:val="0"/>
          <w:numId w:val="2"/>
        </w:numPr>
      </w:pPr>
      <w:r>
        <w:t>pwysigrwydd cylchedd y wasg/canol a thrwch plygiadau'r croen yn gysylltiedig â newid dietegol</w:t>
      </w:r>
    </w:p>
    <w:p>
      <w:pPr>
        <w:numPr>
          <w:ilvl w:val="0"/>
          <w:numId w:val="2"/>
        </w:numPr>
      </w:pPr>
      <w:r>
        <w:t>sut i ddehongli mesuriadau a wnaed o'r unigolyn i lywio'r math o gymorth rydych chi'n ei ddarparu</w:t>
      </w:r>
    </w:p>
    <w:p>
      <w:pPr>
        <w:numPr>
          <w:ilvl w:val="0"/>
          <w:numId w:val="2"/>
        </w:numPr>
      </w:pPr>
      <w:r>
        <w:t>y modelau a ddefnyddir wrth ddatblygu cynlluniau rheoli pwysau a maeth i unigolyn</w:t>
      </w:r>
    </w:p>
    <w:p>
      <w:pPr>
        <w:numPr>
          <w:ilvl w:val="0"/>
          <w:numId w:val="2"/>
        </w:numPr>
      </w:pPr>
      <w:r>
        <w:t>y gwerthoedd maethol sy'n cael eu priodoli i wahanol grwpiau bwyd</w:t>
      </w:r>
    </w:p>
    <w:p>
      <w:pPr>
        <w:numPr>
          <w:ilvl w:val="0"/>
          <w:numId w:val="2"/>
        </w:numPr>
      </w:pPr>
      <w:r>
        <w:t>cynnwys cynllun maeth delfrydol</w:t>
      </w:r>
    </w:p>
    <w:p>
      <w:pPr>
        <w:numPr>
          <w:ilvl w:val="0"/>
          <w:numId w:val="2"/>
        </w:numPr>
      </w:pPr>
      <w:r>
        <w:t>ffyrdd o allu addasu a theilwra cynlluniau maeth i ateb anghenion unigolion</w:t>
      </w:r>
    </w:p>
    <w:p>
      <w:pPr>
        <w:numPr>
          <w:ilvl w:val="0"/>
          <w:numId w:val="2"/>
        </w:numPr>
      </w:pPr>
      <w:r>
        <w:t>yr opsiynau eraill o fewn gwahanol grwpiau bwyd</w:t>
      </w:r>
    </w:p>
    <w:p>
      <w:pPr>
        <w:numPr>
          <w:ilvl w:val="0"/>
          <w:numId w:val="2"/>
        </w:numPr>
      </w:pPr>
      <w:r>
        <w:t>gwahanol ddulliau coginio</w:t>
      </w:r>
    </w:p>
    <w:p>
      <w:pPr>
        <w:numPr>
          <w:ilvl w:val="0"/>
          <w:numId w:val="2"/>
        </w:numPr>
      </w:pPr>
      <w:r>
        <w:t>effeithiau a sgil effeithiau ychwanegion a chadwolion</w:t>
      </w:r>
    </w:p>
    <w:p>
      <w:pPr>
        <w:numPr>
          <w:ilvl w:val="0"/>
          <w:numId w:val="2"/>
        </w:numPr>
      </w:pPr>
      <w:r>
        <w:t>amrywiaeth ddiwylliannol a sut y gall hynny effeithio ar y cynllun maeth</w:t>
      </w:r>
    </w:p>
    <w:p>
      <w:pPr>
        <w:numPr>
          <w:ilvl w:val="0"/>
          <w:numId w:val="2"/>
        </w:numPr>
      </w:pPr>
      <w:r>
        <w:t>ystyriaethau amgylchiadau ariannol/cymdeithasol ar gymeriant maethol</w:t>
      </w:r>
    </w:p>
    <w:p>
      <w:pPr>
        <w:numPr>
          <w:ilvl w:val="0"/>
          <w:numId w:val="2"/>
        </w:numPr>
      </w:pPr>
      <w:r>
        <w:t>effaith cyflyrau meddygol ychwanegol ar gymeriant maethol</w:t>
      </w:r>
    </w:p>
    <w:p>
      <w:pPr>
        <w:numPr>
          <w:ilvl w:val="0"/>
          <w:numId w:val="2"/>
        </w:numPr>
      </w:pPr>
      <w:r>
        <w:t>y mathau o gynllun maeth</w:t>
      </w:r>
    </w:p>
    <w:p>
      <w:pPr>
        <w:numPr>
          <w:ilvl w:val="0"/>
          <w:numId w:val="2"/>
        </w:numPr>
      </w:pPr>
      <w:r>
        <w:t>y berthynas rhwng ymarfer corff, diet a rheoli pwysau</w:t>
      </w:r>
    </w:p>
    <w:p>
      <w:pPr>
        <w:numPr>
          <w:ilvl w:val="0"/>
          <w:numId w:val="2"/>
        </w:numPr>
      </w:pPr>
      <w:r>
        <w:t>sut i gadw dyddiadur bwyd a'i adolygu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SFHCHS149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adolygu, cynnydd, statws, maeth, gorau posibl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0C9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E177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dee698027f4b7f" /><Relationship Type="http://schemas.openxmlformats.org/officeDocument/2006/relationships/numbering" Target="/word/numbering.xml" Id="R40b0f42cc9ea45f5" /><Relationship Type="http://schemas.openxmlformats.org/officeDocument/2006/relationships/settings" Target="/word/settings.xml" Id="R6fbe8d519cb04429" /><Relationship Type="http://schemas.openxmlformats.org/officeDocument/2006/relationships/image" Target="/word/media/d160ef47-53d3-406d-b859-20efd6e61cc4.png" Id="R0ccf2dec2b514fa3" /></Relationships>
</file>