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9b4717c9914ea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Gweithdrefnau Electrocardiograff (ECG) Cyffredin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d7b2ade31c4f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chynnal recordiadau Electrocardiograff (ECG) pan fydd rhywun yn llonydd a gweithdrefnau Electrocardiograff symudol.</w:t>
      </w:r>
    </w:p>
    <w:p>
      <w:pPr/>
      <w:r>
        <w:rPr>
          <w:lang w:val="en-GB"/>
        </w:rPr>
        <w:t>Mae'n cynnwys cysylltu a datgysylltu electrodau a chaffael data yn barod i'w ddadansoddi.</w:t>
      </w:r>
    </w:p>
    <w:p>
      <w:pPr/>
      <w:r>
        <w:rPr>
          <w:lang w:val="en-GB"/>
        </w:rPr>
        <w:t>Gellir cyflawni'r gweithdrefnau mewn nifer o leoliadau gofal, fel adrannau cleifion allanol, ardaloedd ward a meddygfeydd.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darparu cymorth i'r unigolyn a gofalwyr a sicrhau bod mesurau iechyd a diogelwch yn cael eu gweithredu bob amser</w:t>
      </w:r>
    </w:p>
    <w:p>
      <w:pPr>
        <w:numPr>
          <w:ilvl w:val="0"/>
          <w:numId w:val="1"/>
        </w:numPr>
      </w:pPr>
      <w:r>
        <w:t>cymryd camau rhagofalus safonol ar gyfer atal a rheoli heintiau a chamau iechyd a diogelwch priodol eraill</w:t>
      </w:r>
    </w:p>
    <w:p>
      <w:pPr>
        <w:numPr>
          <w:ilvl w:val="0"/>
          <w:numId w:val="1"/>
        </w:numPr>
      </w:pPr>
      <w:r>
        <w:t>cadarnhau pwy yw'r unigolyn a'r rheswm dros yr atgyfeiriad</w:t>
      </w:r>
    </w:p>
    <w:p>
      <w:pPr>
        <w:numPr>
          <w:ilvl w:val="0"/>
          <w:numId w:val="1"/>
        </w:numPr>
      </w:pPr>
      <w:r>
        <w:t>ennill cydsyniad gwybodus, dilys gan yr unigolyn yn unol â gweithdrefnau penodol</w:t>
      </w:r>
    </w:p>
    <w:p>
      <w:pPr>
        <w:numPr>
          <w:ilvl w:val="0"/>
          <w:numId w:val="1"/>
        </w:numPr>
      </w:pPr>
      <w:r>
        <w:t>nodi unrhyw anghenion arbennig a allai effeithio ar gynnal y prawf neu ddylanwadu ar ganlyniadau</w:t>
      </w:r>
    </w:p>
    <w:p>
      <w:pPr>
        <w:numPr>
          <w:ilvl w:val="0"/>
          <w:numId w:val="1"/>
        </w:numPr>
      </w:pPr>
      <w:r>
        <w:t>sicrhau cysur, diogelwch a chyflwr cyffredinol yr unigolyn a chi'ch hunan trwy gydol y weithdrefn</w:t>
      </w:r>
    </w:p>
    <w:p>
      <w:pPr>
        <w:numPr>
          <w:ilvl w:val="0"/>
          <w:numId w:val="1"/>
        </w:numPr>
      </w:pPr>
      <w:r>
        <w:t>cael cymorth a chyngor pan fydd angen trefniadau eraill i fodloni'r anghenion arbennig</w:t>
      </w:r>
    </w:p>
    <w:p>
      <w:pPr>
        <w:numPr>
          <w:ilvl w:val="0"/>
          <w:numId w:val="1"/>
        </w:numPr>
      </w:pPr>
      <w:r>
        <w:t>cadarnhau bod yr unigolyn yn ffit i gael y gweithdrefnau</w:t>
      </w:r>
    </w:p>
    <w:p>
      <w:pPr>
        <w:numPr>
          <w:ilvl w:val="0"/>
          <w:numId w:val="1"/>
        </w:numPr>
      </w:pPr>
      <w:r>
        <w:t>cadarnhau bod yr unigolyn yn deall yr angen am gofnodi arwyddion a symptomau trwy gydol electrocardiograff</w:t>
      </w:r>
    </w:p>
    <w:p>
      <w:pPr>
        <w:numPr>
          <w:ilvl w:val="0"/>
          <w:numId w:val="1"/>
        </w:numPr>
      </w:pPr>
      <w:r>
        <w:t>sefydlu addasrwydd nodweddion a pharamedrau gweithredol cyfarpar</w:t>
      </w:r>
    </w:p>
    <w:p>
      <w:pPr>
        <w:numPr>
          <w:ilvl w:val="0"/>
          <w:numId w:val="1"/>
        </w:numPr>
      </w:pPr>
      <w:r>
        <w:t>labelu dogfennau a dyfeisiau cofnodi â gofynion y sefydliad yn gywir</w:t>
      </w:r>
    </w:p>
    <w:p>
      <w:pPr>
        <w:numPr>
          <w:ilvl w:val="0"/>
          <w:numId w:val="1"/>
        </w:numPr>
      </w:pPr>
      <w:r>
        <w:t>hysbysu a chyfarwyddo'r unigolyn ynghylch y weithdrefn a'r gofynion i'r unigolyn gydymffurfio</w:t>
      </w:r>
    </w:p>
    <w:p>
      <w:pPr>
        <w:numPr>
          <w:ilvl w:val="0"/>
          <w:numId w:val="1"/>
        </w:numPr>
      </w:pPr>
      <w:r>
        <w:t>annog yr unigolyn i ymlacio a pheidio â symud yn ystod gweithdrefn pan fydd yr electrocardiograff yn cael ei gynnal ar berson llonydd</w:t>
      </w:r>
    </w:p>
    <w:p>
      <w:pPr>
        <w:numPr>
          <w:ilvl w:val="0"/>
          <w:numId w:val="1"/>
        </w:numPr>
      </w:pPr>
      <w:r>
        <w:t>paratoi safleoedd a lleoli electrodau i gael y canlyniadau cywir, gan gyfrif am anghenion arbennig a nodwyd</w:t>
      </w:r>
    </w:p>
    <w:p>
      <w:pPr>
        <w:numPr>
          <w:ilvl w:val="0"/>
          <w:numId w:val="1"/>
        </w:numPr>
      </w:pPr>
      <w:r>
        <w:t>profi a gweithredu'r ddyfais fonitro a gwirio ansawdd yr allbwn</w:t>
      </w:r>
    </w:p>
    <w:p>
      <w:pPr>
        <w:numPr>
          <w:ilvl w:val="0"/>
          <w:numId w:val="1"/>
        </w:numPr>
      </w:pPr>
      <w:r>
        <w:t>rhoi gwybod i'r unigolyn am y cam gweithredu nesaf</w:t>
      </w:r>
    </w:p>
    <w:p>
      <w:pPr>
        <w:numPr>
          <w:ilvl w:val="0"/>
          <w:numId w:val="1"/>
        </w:numPr>
      </w:pPr>
      <w:r>
        <w:t>cwblhau a storio'r holl ddogfennaeth berthnasol yn unol â gofynion y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 a gofalwyr, gan gynnwys ystyriaethau'n gysylltiedig ag urddas, cyfrinachedd a phreifatrwydd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pwysigrwydd cymryd camau rhagofalus safonol wrth gynnal electrocardiograffau cyffredin, cymhwysedd, a chanlyniadau posibl ymarfer gwael</w:t>
      </w:r>
    </w:p>
    <w:p>
      <w:pPr>
        <w:numPr>
          <w:ilvl w:val="0"/>
          <w:numId w:val="2"/>
        </w:numPr>
      </w:pPr>
      <w:r>
        <w:t>unrhyw anghenion arbennig posibl sydd gan yr unigolyn a allai effeithio ar gynnal yr ECG neu ansawdd yr ECG</w:t>
      </w:r>
    </w:p>
    <w:p>
      <w:pPr>
        <w:numPr>
          <w:ilvl w:val="0"/>
          <w:numId w:val="2"/>
        </w:numPr>
      </w:pPr>
      <w:r>
        <w:t>pwysigrwydd sicrhau nad yw'r unigolyn yn symud wrth gynnal yr electrocardiograff pan fydd rhywun yn llonydd</w:t>
      </w:r>
    </w:p>
    <w:p>
      <w:pPr>
        <w:numPr>
          <w:ilvl w:val="0"/>
          <w:numId w:val="2"/>
        </w:numPr>
      </w:pPr>
      <w:r>
        <w:t>yr amodau clinigol ar gyfer atgyfeirio i gael archwiliadau electrocardiograff a'r rhesymau dros atgyfeirio</w:t>
      </w:r>
    </w:p>
    <w:p>
      <w:pPr>
        <w:numPr>
          <w:ilvl w:val="0"/>
          <w:numId w:val="2"/>
        </w:numPr>
      </w:pPr>
      <w:r>
        <w:t>effeithiau newidiadau mewn osgo a newidiadau resbiradol ar ganlyniadau electrocardiograff</w:t>
      </w:r>
    </w:p>
    <w:p>
      <w:pPr>
        <w:numPr>
          <w:ilvl w:val="0"/>
          <w:numId w:val="2"/>
        </w:numPr>
      </w:pPr>
      <w:r>
        <w:t>strwythur a gweithrediad y galon</w:t>
      </w:r>
    </w:p>
    <w:p>
      <w:pPr>
        <w:numPr>
          <w:ilvl w:val="0"/>
          <w:numId w:val="2"/>
        </w:numPr>
      </w:pPr>
      <w:r>
        <w:t>system ddargludo'r galon</w:t>
      </w:r>
    </w:p>
    <w:p>
      <w:pPr>
        <w:numPr>
          <w:ilvl w:val="0"/>
          <w:numId w:val="2"/>
        </w:numPr>
      </w:pPr>
      <w:r>
        <w:t>yr electrocardiograff normal</w:t>
      </w:r>
    </w:p>
    <w:p>
      <w:pPr>
        <w:numPr>
          <w:ilvl w:val="0"/>
          <w:numId w:val="2"/>
        </w:numPr>
      </w:pPr>
      <w:r>
        <w:t>y mathau o ddyfeisiau recordio a ddefnyddir mewn gweithdrefnau electrocardiograff a'u nodweddion cyffredin, a sut i'w gosod a phrofi</w:t>
      </w:r>
    </w:p>
    <w:p>
      <w:pPr>
        <w:numPr>
          <w:ilvl w:val="0"/>
          <w:numId w:val="2"/>
        </w:numPr>
      </w:pPr>
      <w:r>
        <w:t>gweithdrefnau sicrhau ansawdd perthnasol y cyfarpar</w:t>
      </w:r>
    </w:p>
    <w:p>
      <w:pPr>
        <w:numPr>
          <w:ilvl w:val="0"/>
          <w:numId w:val="2"/>
        </w:numPr>
      </w:pPr>
      <w:r>
        <w:t>diben gweithdrefnau electrocardiograff</w:t>
      </w:r>
    </w:p>
    <w:p>
      <w:pPr>
        <w:numPr>
          <w:ilvl w:val="0"/>
          <w:numId w:val="2"/>
        </w:numPr>
      </w:pPr>
      <w:r>
        <w:t>lleoliad cywir yr electrodau ar gyfer gweithdrefnau electrocardiograff pan fydd rhywun yn llonydd ac yn symud, a pham mae hyn yn bwysig</w:t>
      </w:r>
    </w:p>
    <w:p>
      <w:pPr>
        <w:numPr>
          <w:ilvl w:val="0"/>
          <w:numId w:val="2"/>
        </w:numPr>
      </w:pPr>
      <w:r>
        <w:t>ymyrraeth drydanol bosibl a ffynonellau arteffact, a sut i'w hadnabod</w:t>
      </w:r>
    </w:p>
    <w:p>
      <w:pPr>
        <w:numPr>
          <w:ilvl w:val="0"/>
          <w:numId w:val="2"/>
        </w:numPr>
      </w:pPr>
      <w:r>
        <w:t>sut i wirio bod ôl yr electrocardiograff yn glir er mwyn darllen a dadansoddi'n glir</w:t>
      </w:r>
    </w:p>
    <w:p>
      <w:pPr>
        <w:numPr>
          <w:ilvl w:val="0"/>
          <w:numId w:val="2"/>
        </w:numPr>
      </w:pPr>
      <w:r>
        <w:t>pwysigrwydd cofnodi arwyddion/symptomau'r unigolyn yn gywir yn ystod gweithdrefnau electrocardiograff symudol</w:t>
      </w:r>
    </w:p>
    <w:p>
      <w:pPr>
        <w:numPr>
          <w:ilvl w:val="0"/>
          <w:numId w:val="2"/>
        </w:numPr>
      </w:pPr>
      <w:r>
        <w:t>y gofynion datgelu a chyfrinachedd yn gysylltiedig â gwybodaeth feddygol a gwybodaeth yr unigolyn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SFHCHS130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Gweithwyr Proffesiynol Cyswllt a Galwedigaethau Technegol, Gweithwyr iechyd proffesiynol, Gwasanaethau Cyhoeddus a Gofal, Swyddogion Iechyd a Gwasanaethau Cymdeithasol, Lechyd, Galwedigaethau Gwasanaethau Personol, Iechyd a Gofal Cymdeithasol,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Clinigol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Cynnal, Electrocardiograff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1762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B9887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58aa4339d940f4" /><Relationship Type="http://schemas.openxmlformats.org/officeDocument/2006/relationships/numbering" Target="/word/numbering.xml" Id="R82a28590605c44b9" /><Relationship Type="http://schemas.openxmlformats.org/officeDocument/2006/relationships/settings" Target="/word/settings.xml" Id="R6691037eae9541b1" /><Relationship Type="http://schemas.openxmlformats.org/officeDocument/2006/relationships/image" Target="/word/media/e2f94c85-0949-495c-ae2a-1bd56d1c8fd8.png" Id="R19d7b2ade31c4f55" /></Relationships>
</file>