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74f7f9528840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SFLSCM106</w:t>
            </w:r>
            <w:r>
              <w:rPr>
                <w:b/>
              </w:rPr>
              <w:br/>
            </w:r>
            <w:r>
              <w:rPr>
                <w:b/>
              </w:rPr>
              <w:t>Dewis dulliau dosbarthu ar gyfer nwyddau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1f28212c1234b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dewis dulliau dosbarthu ar gyfer nwyddau. Mae’n cynnwys cael a gwerthuso gwybodaeth yn ymwneud â’r nwyddau a’r dulliau dosbarthu sydd ar gael. Mae hefyd yn cynnwys dewis dulliau i fodloni manylebau, asesu buddion a risgiau, ymdrin â phroblemau a rhoi canlyniadau gwerthusiadau sydd yn cydymffurfio â gofynion.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 fod, er enghraifft,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 a rhanddeiliaid allweddol: parhaol, dros dro, staff asiantaeth, allanol, cwsmeriaid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Nwyddau: unrhyw gyfuniad o nwyddau neu wasanaethau sydd yn cael eu caffael, eu dosbarthu neu eu storio yn y gadwyn gyflenwi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Cadwyn gyflenwi: caffael, prynu a chyflenwi, logisteg, rheoli trafnidiaeth a gweithrediadau, o fewn a rhwng ffiniau rhyngwladol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Manylebau: set o ofynion i’w bodloni gan gynnyrch materol neu wasanaeth. Gallai’r manylebau fod ar gyfer y math o farchnad, y lleoliad, y math o nwyddau neu ofynion y cwsmer.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SFLSCM106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dosbarthu; nwyddau;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b8911a891c469b" /><Relationship Type="http://schemas.openxmlformats.org/officeDocument/2006/relationships/numbering" Target="/word/numbering.xml" Id="Re89e24203dd04c57" /><Relationship Type="http://schemas.openxmlformats.org/officeDocument/2006/relationships/settings" Target="/word/settings.xml" Id="Rfcc41f985a9e4755" /><Relationship Type="http://schemas.openxmlformats.org/officeDocument/2006/relationships/image" Target="/word/media/472cd089-796e-479a-a173-f40d90ede345.png" Id="R11f28212c1234b4f" /></Relationships>
</file>