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5d6f3941f4a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SFLBW3</w:t>
            </w:r>
            <w:r>
              <w:rPr>
                <w:b/>
              </w:rPr>
              <w:br/>
            </w:r>
            <w:r>
              <w:rPr>
                <w:b/>
              </w:rPr>
              <w:t>Rheoli a rheoleiddio storio nwyddau tollau yn y warws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bfa6199f99a45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rheoli a rheoleiddio storio nwyddau tollau yn y warws. Mae’n ymwneud â chofnodi, labelu, cylchdroi ac adrodd ar nwyddau. Mae’r safon yn cynnwys gwybodaeth a dealltwriaeth o’r systemau monitro nwyddau gwahanol a sut dylid storio nwyddau i fodloni gofynion sefydliadol a rhai Cyllid a Thollau Ei Mawrhydi (HMRC).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berthnasol i bob unigolyn sydd yn gysylltiedig â rheoli gweithrediadau warws tollau.  Mae’r safon wedi ei hanelu’n benodol at ofalwr awdurdodedig y warws neu bobl eraill sy’n cyfrannu at y rôl hon.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Newid perchnogaeth: gwerthu unrhyw nwyddau tollau i berson arall tra bod y doll wedi ei hatal yn y warws tollau. Mae hyn yn bwysig oherwydd yr effaith ar atebolrwydd TAW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Anghysondebau: unrhyw wahaniaethau rhwng yr hyn a ddisgwylir a’r hyn a gofnodir yn y system rheoli nwyddau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Gohirio toll: system lle mae HMRC yn caniatáu dyledion tollau cartref mewn cyfnod dychweliad i gronni a chael eu talu trwy ddebyd uniongyrchol ar ddyddiadau penodedig ar ôl diwedd y cyfnod. Mae’n fath o gytundeb credyd a warentir gan warant ariannol a ddarperir gan ddeiliad cyfrif y gohiriad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Atal toll: unrhyw nwyddau tollau lle nad yw toll y DU wedi ei thalu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Warws tollau: lle sydd wedi ei gymeradwyo gan HMRC ar gyfer cadw nwyddau lle mae tollau cartref a TAW wedi eu hatal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Nwyddau tollau: unrhyw nwyddau sydd yn destun cyllid tollau, er enghraifft, cwrw, gwin, gwneud-win, seidr, sieri, gwirodydd, olewau mwynau, sigaréts a chynnyrch tybaco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 Symud a Rheoli Tollau (EMCS): y system gyfrifiadurol a ddefnyddir i gofnodi symud nwyddau tollau lle mae’r doll wedi ei hatal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Cyllid a Thollau Ei Mawrhydi (HMRC): yr adran sy’n gyfrifol am reoli warysau cyllid a thollau (ar wahân, ond a elwir ar y cyd yn storfa’r tollau), yn cynnwys Hysbysiadau Tollau, yn y 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Lleoliadau y gellir eu nodi: lleoliadau wedi eu rheoli’n benodol gyda chod unigryw mewn warws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Dychweliadau warws: Dogfennau sydd yn cael eu cwblhau a’u dychwelyd i HMRC yn unol â Hysbysiadau Tollau yn fisol 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SFLBW3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Galwedigaethau Trin a Storio Nwyddau, Mewnforio, Storio a Manwerthu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Logisteg, Warws a Storio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arbenigol; tollau; warws; storio; storfa; nwyddau; toll wedi ei thalu; toll wedi ei hatal; Hysbysiadau Tollau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856b1ef6224640" /><Relationship Type="http://schemas.openxmlformats.org/officeDocument/2006/relationships/numbering" Target="/word/numbering.xml" Id="R99f3820b4405426e" /><Relationship Type="http://schemas.openxmlformats.org/officeDocument/2006/relationships/settings" Target="/word/settings.xml" Id="R4091ac2d54cf47f5" /><Relationship Type="http://schemas.openxmlformats.org/officeDocument/2006/relationships/image" Target="/word/media/a5b1710e-e892-4b82-bb24-1c3532b30b3c.png" Id="R3bfa6199f99a45c5" /></Relationships>
</file>