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792a51b34142b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LANGa29</w:t>
            </w:r>
            <w:r>
              <w:rPr>
                <w:b/>
              </w:rPr>
              <w:br/>
            </w:r>
            <w:r>
              <w:rPr>
                <w:b/>
              </w:rPr>
              <w:t>Cyfrannu at fagu cywion adar hela ac adar hela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76df2c8b3a84ac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chyfrannu at fagu cywion adar hela ac adar hela ifanc i gefnogi gweithgareddau saethu helfilod. Gellir ei chymhwyso i unrhyw aderyn hela sydd yn cael ei fagu o dan amodau wedi eu rheoli.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 rheiny sydd yn gweithio ym maes cadwraeth helfilod a gellir ei chymhwyso i unrhyw ardal rheoli bywyd gwyllt neu fferm helfilod.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 fodloni’r safon hon byddwch yn gallu: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cyfrannu at fagu cywion adar hela ac adar hela ifanc wedi ei gynllunio o dan amodau wedi eu rheoli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cynnal y gwaith o gynhyrchu cywion adar hela ac adar hela ifanc.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Er mwyn i chi ddeall cynnwys y safon hon yn llawn, a’r gweithgareddau y mae’n eu disgrifio, mae’n bwysig eich bod yn gallu deall y termau a ddefnyddir yn y safon. Gweler yr Eirfa am rai diffiniadau ddylai eich helpu chi gyda hyn.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Cyfrannu at y gweithgareddau cynhyrchu canlynol: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cludo a derbyn cywion adar hela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cynnal unedau deor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darparu porthiant a dŵr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cynnal amodau amgylcheddol gofynnol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gofal iechyd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gofal adar hela ifanc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gwaredu cywion marw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Dilyn gweithdrefnau i ymdrin â phedwar o’r ffactorau canlynol sydd yn gallu amharu ar gynhyrchiant: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newidiadau mewn amodau amgylcheddol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methiant cyfarpar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prinder adnoddau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gweithredoedd plâu ac ysglyfaethwyr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clefydau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difrodi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Cynhyrchu – datblygiad helfilod o gywion diwrnod oed hyd nes eu bod yn barod i’w rhyddhau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Helfilod – ffesantod, petris, hwyaid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Adnoddau – pobl, deunyddiau, porthiant a dŵr, cyfarpar, pŵer, amser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LANGa29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Ystadau, Ciper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Helfilod a Bywyd Gwyllt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adar hela; magu; ffesantod; petris; hwyaid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66a10940f474dbd" /><Relationship Type="http://schemas.openxmlformats.org/officeDocument/2006/relationships/numbering" Target="/word/numbering.xml" Id="Ra3e5edbe98bf4f9c" /><Relationship Type="http://schemas.openxmlformats.org/officeDocument/2006/relationships/settings" Target="/word/settings.xml" Id="R54336ed497204d84" /><Relationship Type="http://schemas.openxmlformats.org/officeDocument/2006/relationships/image" Target="/word/media/978cd63b-df57-4ece-97a5-65efb9a946f9.png" Id="R176df2c8b3a84ac0" /></Relationships>
</file>