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d1bb34346e461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LANCS92</w:t>
            </w:r>
            <w:r>
              <w:rPr>
                <w:b/>
              </w:rPr>
              <w:br/>
            </w:r>
            <w:r>
              <w:rPr>
                <w:b/>
              </w:rPr>
              <w:t>Goruchwylio ac arwain llosgi wedi ei ragnodi fel rhan o reoli llystyfiant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b1c55ea05044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goruchwylio ac arwain llosgi wedi ei ragnodi fel rhan o reoli llystyfiant, fel arfer grug neu laswellt. Mae’n ymwneud â’r gweithgareddau yr ydych yn ymgymgyd â nhw i gadarnhau bod y gwaith yn cael ei wneud yn ddiogel ac yn effeithiol.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 rheiny sydd yn gweithio ym maes rheoli helfilod a bywyd gwyllt, cadwraeth amgylcheddol, coedwigaeth neu ffermio a gellir ei chymhwyso i unrhyw ardal o dir lle mae grug neu lystyfiant arwyneb arall yn cael ei reoli trwy losgi.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I fodloni’r safon hon byddwch yn gallu: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cyfrannu at ddatblygiad y cynllun llosgi wedi ei ragnodi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trefnu’r gofynion ymarferol sydd yn gysylltiedig â llosgi llystyfiant yn ddiogel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gweithgareddau llosgi llystyfiant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goruchwylio ac arwain unigolion a thimau i gefnogi gweithgareddau llosgi llystyfiant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cymryd y camau angenrheidiol os bydd digwyddiad lle mae tân yn dianc.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Dylai unrhyw un sydd yn cynnal llosgi wedi ei ragnodi fod wedi cael hyfforddiant, a meddu ar ardystiad cyfredol lle bo angen, yn unol â deddfwriaeth sy’n benodol i wlad.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iddynt hefyd ddilyn y gofynion cyfreithiol a’r codau ymarfer cyfredol sy’n berthnasol i’r wlad lle mae’r llosgi’n digwydd.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Er mwyn i chi ddeall cynnwys y safon yn llawn, a’r gweithgareddau y mae’n eu disgrifio, mae’n bwysig eich bod yn gallu deall y termau a ddefnyddir yn y safon hon. Gweler yr Eirfa am rai diffiniadau ddylai eich helpu gyda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Wynebwedd – Y cyfeiriad y mae llethr yn ei wynebu.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Codau ymarfer – Dogfennau sydd yn rhoi’r dulliau a ddatblygwyd i gynorthwyo gyda chydymffurfio â deddfau a rheoliadau wrth gyflawni gwaith e.e. Côd Muirburn (Yr Alban), Côd Llosgi Grug a Glaswellt (Cymru a Lloegr)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Mesur rheoli – Camau lleddfu y gellir eu cymryd i leihau cyswllt posibl â pherygl sydd wedi ei 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Ymddygiad tân – Ymateb tân i ddylanwadau tanwydd, tywydd a thopograffeg. Mae mathau gwahanol o dân yn cynnwys: mudlosgi, ymgripio, rhedeg, ffaglu, brychu a choroni.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Rhwystr tân – Mesur i atal lledaeniad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Bwlch tanwydd – Bwlch yn argaeledd tanwydd (deunydd llosgadwy) i gynnal y tân sy’n gweithredu fel rhwystr i arafu neu atal cynnydd y tân.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tân – Term cyffredinol a ddefnyddir i fynegi asesiad o ffactorau sefydlog ac amrywiol yr amgylchedd tân sydd yn pennu rhwyddineb cynnau, graddfa’r lledaeniad, anhawster i’w reoli, ac effaith. Mae perygl tân yn aml yn cael ei fynegi fel mynegai.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Dihangfa dân – Llosgi sydd yn mynd y tu hwnt i’r tân sydd wedi ei ragnodi, tân sydd yn dianc neu dân gwyllt yn aml.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tân – unrhyw sefyllfa, proses, deunydd neu gyflwr sydd yn gallu achosi tân gwyllt neu sydd yn gallu darparu cyflenwad tanwydd parod i helaethu lledaeniad neu ddwysedd tân gwyllt, sydd i gyd yn cyflwyno bygythiad i fywyd, eiddo neu’r amgylchedd.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Dwysedd tân – Y gyfradd y mae’r tân yn rhyddhau ynni ar ffurf gwres mewn lleoliad arbennig neu amser penodol, a fynegir mewn cilowatau y fetr (kW/m) neu cilojoule y fetr fesul eiliad (kJ/m/s).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 o dân – Tebygolrwydd o dân gwyllt yn digwydd a’i effaith bosibl ar leoliad penodol neu amser penodol. Caiff y risg o dân gwyllt ei gyfrifo gan ddefnyddio’r hafaliad canlynol: Risg o dân = tebygolrwydd o ddigwydd x effaith bosibl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Difrifoldeb Tân/Llosg – Asesiad ansoddol o lefel y gwres sydd yn cael ei gynhyrchu gan dân/llosg a’r effaith o ganlyniad ar danwydd.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Math o dân – Ceir tri math o gynllun gwahanol ar gyfer dosbarthu math o dân: 1. Dosbarthiad o dân neu adran o dân yn unol â lefel y tanwydd y mae’n digwydd ynddo. Er enghraifft tanau awyr, coron, isdyfiant, arwyneb a thanau daear. 2. Dosbarthiad o adran o dân yn unol â’i safle ar hyd terfyn allanol y tân. Er enghraifft, tanau pen, cynffon ac ystlys. 3. Dosbarthiad o dân neu adran o dân yn unol â’r nodweddion gweledol y mae’n eu harddangos. Er enghraifft, mudlosgi, ymgripio, cefnu, rhedeg, ffaglu, brychu, coroni, troelliad tân, tân wedi ei yrru gan ddarfudiad ac ati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Tywydd tân – Tywydd sydd yn dylanwadu ar gynnau tân, ei ymddygiad a’i ostegu.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Tanwydd – Dosbarthiad tanwydd yn ôl eu taldra o’u cymharu ag arwyneb y ddaear. Ceir pum haen gyffredinol o danwydd: • Tanwydd awyr • Tanwydd uchel • Tanwydd gerllaw arwyneb • Tanwydd arwyneb • Tanwydd daear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tanwydd – cymhlethfa danwydd wedi ei diffinio yn ôl math, trefniant, cyfaint, cyflwr a lleoliad sy’n cyflwyno bygythiad o gynnau a gwrthsafiad i reolaeth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Perygl – Unrhyw beth sydd â’r potensial i achosi niwed.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LACES – Mae LACES yn brotocol diogelwch hanfodol y dylid ei roi ar waith mewn digwyddiadau o danau gwyllt i fynd i’r afael â risgiau a pheryglon. Mae LACES yn fyrfodd ar gyfer: L = Lookouts,  A = Awareness (or Anchor Point), C = Communication, E = Escape route and plan, S = Safe area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Tirwedd – Ymddangosiad ffisegol o’r tir yn cynnwys nodweddion y tir, y llystyfiant cynhenid a’r effaith ddynol a achosir gan amrywiadau yn y defnydd o dir.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Tebygolrwydd – Asesiad o debygolrwydd perygl a nodir sydd yn arwain at golled (a fynegir fel arfer fel rhif o 1 i 5, isel i uchel).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Dulliau trosglwyddo gwres – Y broses lle mae gwres yn gadael un corff neu wrthrych i un arall. Gyda thanau gwyllt a thanau coedwig, mae ynni gwres yn trosglwyddo o danwydd sydd wedi llosgi i rai sydd heb losgi trwy: Ddarfudiad, Pelydriad a Dargludiad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Llosgi wedi ei ragnodi – Llosgi wedi ei gynllunio a’i oruchwylio sydd yn cael ei wneud o dan amodau amgylcheddol penodedig i ddileu tanwydd o ardal o dir gosodedig ac ar y pryd, dwysedd a graddfa’r lledaeniad sy’n ofynnol i fodloni amcanion rheoli tir.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llosgi wedi ei ragnodi (cynllun llosgi, cynllun gweithredu tân wedi ei ragnodi) – Cynllun sydd yn nodi’r ardal i gael ei llosgi ac yn ymgorffori nodau ac amcanion y llosgi, y manylebau a’r amodau ar gyfer cynnal y llosgi a’r mesurau i sicrhau diogelwch a chadw’r tân o dan reolaeth.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Risg – Y tebygolrwydd y bydd y niwed oherwydd y perygl yn cael ei wireddu ynghyd â lefel y golled, y niwed neu’r anaf o ganlyniad i hynny.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 risg – Y broses o sefydlu gwybodaeth yn ymwneud â lefelau derbyniol o risg a lefelau gwirioneddol y risg a gyflwynir i unigolyn, grŵp, cymdeithas neu’r amgylchedd. Y broses sydd yn gysylltiedig â nodi risg, asesu tebygolrwydd o ddigwyddiad yn digwydd ac asesiad o ddifrifoldeb yr effaith os bydd yn digwydd.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Graddfa risg – Canlyniad lluosi’r tebygolrwydd gyda’r difrifoldeb i gyrraedd gwerth am risg. Mynegir hyn wedyn naill ai fel gwerth rhifol neu yn syml yn isel, canolig neu’n uchel.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Difrifoldeb – Asesiad o ganlyniad posibl perygl a nodir (a fynegir fel arfer fel rhif 1 i 5, isel i uchel).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Topograffeg – Disgrifiad ac astudiaeth o siâp a nodweddion arwyneb tir.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Tân gwyllt – Unrhyw dân llystyfiant heb ei reoli sydd yn gofyn am benderfyniad neu weithredu yn ymwneud â gostegu. Mae tanau gwyllt yn cael eu dosbarthu yn gyffredin yn ôl maint a/neu effaith ar adnoddau gostegu.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rheoli tân gwyllt – Cynllun sy’n benodol i safle wedi ei ddatblygu i fynd i’r afael â’r risg o dân gwyllt ac yn nodi mesurau fydd yn lleihau neu’n lleddfu’r risg a/neu ganlyniadau tân gwyllt. Yn ddelfrydol mae hyn yn cael ei greu yn dilyn asesiad risg tân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System Rhagfynegi Tân Gwyllt (WiPS) – System a gydnabyddir ar gyfer rhagweld a rhagfynegi ymddygiad tebygol tân gwyllt. Mae’n seiliedig ar yr ystyriaeth o wynt, llethr a wynebwedd wedi ei gyfuno â thanwydd.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Atal tân gwyllt – Term ar y cyd am weithgareddau rhagweithiol a weithredir gyda’r nod o leihau digwyddiadau, difrifoldeb a lledaeniad tanau gwyllt.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ymateb i dân gwyllt – Cynllun sy’n benodol i ardal i nodi’r ymateb sydd yn angenrheidiol i ddigwyddiad o dân gwyllt. Dylai WRP gynnwys gwybodaeth fyddai’n ddefnyddiol ar gyfer Gwasanaethau Tân ac Achub fel lleoliad seilwaith, llwybrau mynediad, ffynonellau dŵr, cyfarpar arbenigol, manylion cyswllt a mapiau safle.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Asesu risg o dân gwyllt – Mae Asesu Risg o Dân Gwyllt yn offeryn ar gyfer nodi peryglon tân a gwerthuso risg o dân. Mae’r broses yn cynnwys nodi risg, asesu’r tebygolrwydd o ddigwyddiad ac asesu difrifoldeb yr effaith os bydd yn digwydd.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LANCS92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Rhodiwr, Gweithiwr Ystadau, Ciper, Coedwigaeth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Cadwraeth Amgylcheddol, Rheoli Helfilod a Bywyd Gwyllt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grug; rhostir; rhos; llosg; tân; llosgi; llystyfiant; tân wedi ei ragnodi; coedwigaeth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c993459ea24ef1" /><Relationship Type="http://schemas.openxmlformats.org/officeDocument/2006/relationships/numbering" Target="/word/numbering.xml" Id="R407d2ba61ffe4235" /><Relationship Type="http://schemas.openxmlformats.org/officeDocument/2006/relationships/settings" Target="/word/settings.xml" Id="R84cbca9569334d77" /><Relationship Type="http://schemas.openxmlformats.org/officeDocument/2006/relationships/image" Target="/word/media/1ef0f925-4c78-467d-8335-c62e36446861.png" Id="Re2b1c55ea05044b0" /></Relationships>
</file>