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680548cde84bd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LANAqu5</w:t>
            </w:r>
            <w:r>
              <w:rPr>
                <w:b/>
              </w:rPr>
              <w:br/>
            </w:r>
            <w:r>
              <w:rPr>
                <w:b/>
              </w:rPr>
              <w:t>Cynaeafu pysgod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c5fe2dbc6b143f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gweithrediadau cynaeafu pysgod, lle mae pysgod yn cael eu cludo er mwyn i bobl eu bwyta. Mae'n cynnwys paratoi cyfleusterau a chyfarpar cynaeafu yn barod ar gyfer trafod a chludo'r pysgod mewn ffordd lân. Mae'n gofyn bod y gwaith yn cael ei gwblhau yn unol â gweithdrefnau gweithredu safonol y safle.</w:t>
      </w:r>
    </w:p>
    <w:p>
      <w:pPr/>
      <w:r>
        <w:rPr>
          <w:lang w:val="en-GB"/>
        </w:rPr>
        <w:t>Mae'r safon hon ar gyfer y rheiny sydd yn cynaeafu pysgod.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gwneud gwaith yn unol â'r gofynion perthnasol iechyd a diogelwch</w:t>
      </w:r>
    </w:p>
    <w:p>
      <w:pPr>
        <w:numPr>
          <w:ilvl w:val="0"/>
          <w:numId w:val="1"/>
        </w:numPr>
      </w:pPr>
      <w:r>
        <w:t>sicrhau bod y pysgod wedi cael eu cyflyru yn barod i'w cludo</w:t>
      </w:r>
    </w:p>
    <w:p>
      <w:pPr>
        <w:numPr>
          <w:ilvl w:val="0"/>
          <w:numId w:val="1"/>
        </w:numPr>
      </w:pPr>
      <w:r>
        <w:t>paratoi cyfarpar a chyfleusterau cynaeafu i hwyluso cludo a storio pysgod yn effeithiol</w:t>
      </w:r>
    </w:p>
    <w:p>
      <w:pPr>
        <w:numPr>
          <w:ilvl w:val="0"/>
          <w:numId w:val="1"/>
        </w:numPr>
      </w:pPr>
      <w:r>
        <w:t>cymhwyso dulliau cynaeafu yn effeithiol mewn ffordd sydd yn lleihau straen a achosir i bysgod</w:t>
      </w:r>
    </w:p>
    <w:p>
      <w:pPr>
        <w:numPr>
          <w:ilvl w:val="0"/>
          <w:numId w:val="1"/>
        </w:numPr>
      </w:pPr>
      <w:r>
        <w:t>cludo pysgod yn drugarog</w:t>
      </w:r>
    </w:p>
    <w:p>
      <w:pPr>
        <w:numPr>
          <w:ilvl w:val="0"/>
          <w:numId w:val="1"/>
        </w:numPr>
      </w:pPr>
      <w:r>
        <w:t>trafod pysgod wedi eu cynaeafu mewn ffordd sydd yn cynnal ansawdd y cig</w:t>
      </w:r>
    </w:p>
    <w:p>
      <w:pPr>
        <w:numPr>
          <w:ilvl w:val="0"/>
          <w:numId w:val="1"/>
        </w:numPr>
      </w:pPr>
      <w:r>
        <w:t>sefydlu pysgod yn effeithiol o fewn storfa oer</w:t>
      </w:r>
    </w:p>
    <w:p>
      <w:pPr>
        <w:numPr>
          <w:ilvl w:val="0"/>
          <w:numId w:val="1"/>
        </w:numPr>
      </w:pPr>
      <w:r>
        <w:t>dilyn gweithdrefnau hylendid safle yn unol ag arfer da a deddfwriaeth hylendid</w:t>
      </w:r>
    </w:p>
    <w:p>
      <w:pPr>
        <w:numPr>
          <w:ilvl w:val="0"/>
          <w:numId w:val="1"/>
        </w:numPr>
      </w:pPr>
      <w:r>
        <w:t>arsylwi ac adrodd ar bysgod sydd wedi eu cynaeafu ac amrywiadau o fanyleb cynaeafu disgwyliedig</w:t>
      </w:r>
    </w:p>
    <w:p>
      <w:pPr>
        <w:numPr>
          <w:ilvl w:val="0"/>
          <w:numId w:val="1"/>
        </w:numPr>
      </w:pPr>
      <w:r>
        <w:t>ymdrin â physgod nad ydynt yn bodloni manylebau cynaeafu yn unol â gweithdrefnau'r safle</w:t>
      </w:r>
    </w:p>
    <w:p>
      <w:pPr>
        <w:numPr>
          <w:ilvl w:val="0"/>
          <w:numId w:val="1"/>
        </w:numPr>
      </w:pPr>
      <w:r>
        <w:t>glanhau a storio cyfarpar cynaeafu ar ôl ei ddefnyddio</w:t>
      </w:r>
    </w:p>
    <w:p>
      <w:pPr>
        <w:numPr>
          <w:ilvl w:val="0"/>
          <w:numId w:val="1"/>
        </w:numPr>
      </w:pPr>
      <w:r>
        <w:t>gwaredu gwastraff (gwaed, pysgod nad ydynt yn bodloni manylebau ansawdd) yn unol â gweithdrefnau rheoli gwastraff y safle</w:t>
      </w:r>
    </w:p>
    <w:p>
      <w:pPr>
        <w:numPr>
          <w:ilvl w:val="0"/>
          <w:numId w:val="1"/>
        </w:numPr>
      </w:pPr>
      <w:r>
        <w:t>darparu gwybodaeth i gadw cofnodion i gefnogi cynaeafu yn unol â</w:t>
      </w:r>
    </w:p>
    <w:p>
      <w:pPr>
        <w:numPr>
          <w:ilvl w:val="0"/>
          <w:numId w:val="1"/>
        </w:numPr>
      </w:pPr>
      <w:r>
        <w:t>'r</w:t>
      </w:r>
    </w:p>
    <w:p>
      <w:pPr>
        <w:numPr>
          <w:ilvl w:val="0"/>
          <w:numId w:val="1"/>
        </w:numPr>
      </w:pPr>
      <w:r>
        <w:t> gofynion cyfreithiol a gofynion y safle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iechyd a diogelwch perthnasol sydd yn gysylltiedig â chynaeafu pysgod</w:t>
      </w:r>
    </w:p>
    <w:p>
      <w:pPr>
        <w:numPr>
          <w:ilvl w:val="0"/>
          <w:numId w:val="2"/>
        </w:numPr>
      </w:pPr>
      <w:r>
        <w:t>y ffordd y mae deddfwriaeth berthnasol yn rheoli cynhyrchu pysgod i gael eu bwyta gan bobl</w:t>
      </w:r>
    </w:p>
    <w:p>
      <w:pPr>
        <w:numPr>
          <w:ilvl w:val="0"/>
          <w:numId w:val="2"/>
        </w:numPr>
      </w:pPr>
      <w:r>
        <w:t>gofynion cyfreithiol sydd yn rheoli cludo pysgod</w:t>
      </w:r>
    </w:p>
    <w:p>
      <w:pPr>
        <w:numPr>
          <w:ilvl w:val="0"/>
          <w:numId w:val="2"/>
        </w:numPr>
      </w:pPr>
      <w:r>
        <w:t>eich cyfrifoldebau eich hun yn unol â'r ddeddfwriaeth berthnasol hylendid bwyd</w:t>
      </w:r>
    </w:p>
    <w:p>
      <w:pPr>
        <w:numPr>
          <w:ilvl w:val="0"/>
          <w:numId w:val="2"/>
        </w:numPr>
      </w:pPr>
      <w:r>
        <w:t>y gofynion cludo pysgod yn drugarog, yn cynnwys y dulliau â'r technegau gwahanol a ddefnyddir</w:t>
      </w:r>
    </w:p>
    <w:p>
      <w:pPr>
        <w:numPr>
          <w:ilvl w:val="0"/>
          <w:numId w:val="2"/>
        </w:numPr>
      </w:pPr>
      <w:r>
        <w:t>y ffordd y mae deddfwriaeth amgylcheddol berthnasol yn rheoli gwaredu gwastraff</w:t>
      </w:r>
    </w:p>
    <w:p>
      <w:pPr>
        <w:numPr>
          <w:ilvl w:val="0"/>
          <w:numId w:val="2"/>
        </w:numPr>
      </w:pPr>
      <w:r>
        <w:t>sut a pham y mae pysgod sydd wedi eu cynaeafu yn cael eu storio i gynnal ansawdd cig yn cynnwys y defnydd o rew i gyd-fynd ag amodau amgylcheddol cyffredin</w:t>
      </w:r>
    </w:p>
    <w:p>
      <w:pPr>
        <w:numPr>
          <w:ilvl w:val="0"/>
          <w:numId w:val="2"/>
        </w:numPr>
      </w:pPr>
      <w:r>
        <w:t>pam y mae'n bwysig lleihau straen i bysgod wrth gynaeafu</w:t>
      </w:r>
    </w:p>
    <w:p>
      <w:pPr>
        <w:numPr>
          <w:ilvl w:val="0"/>
          <w:numId w:val="2"/>
        </w:numPr>
      </w:pPr>
      <w:r>
        <w:t>pam y mae'n hanfodol i bysgod wedi eu cynaeafu fodloni gofynion cwsmeriaid a gofynion ansawdd</w:t>
      </w:r>
    </w:p>
    <w:p>
      <w:pPr>
        <w:numPr>
          <w:ilvl w:val="0"/>
          <w:numId w:val="2"/>
        </w:numPr>
      </w:pPr>
      <w:r>
        <w:t>sut a pham y mae pysgod yn cael eu cyflyru er mwyn paratoi ar gyfer cynaeafu</w:t>
      </w:r>
    </w:p>
    <w:p>
      <w:pPr>
        <w:numPr>
          <w:ilvl w:val="0"/>
          <w:numId w:val="2"/>
        </w:numPr>
      </w:pPr>
      <w:r>
        <w:t>y cyfarpar â'r dulliau a ddefnyddir i gynaeafu pysgod</w:t>
      </w:r>
    </w:p>
    <w:p>
      <w:pPr>
        <w:numPr>
          <w:ilvl w:val="0"/>
          <w:numId w:val="2"/>
        </w:numPr>
      </w:pPr>
      <w:r>
        <w:t>sut i ymdrin â </w:t>
      </w:r>
    </w:p>
    <w:p>
      <w:pPr>
        <w:numPr>
          <w:ilvl w:val="0"/>
          <w:numId w:val="2"/>
        </w:numPr>
      </w:pPr>
      <w:r>
        <w:t>ffactorau</w:t>
      </w:r>
    </w:p>
    <w:p>
      <w:pPr>
        <w:numPr>
          <w:ilvl w:val="0"/>
          <w:numId w:val="2"/>
        </w:numPr>
      </w:pPr>
      <w:r>
        <w:t> sydd yn gallu amharu ar y broses gynaeafu, o fewn terfynau eich awdurdod eich hun</w:t>
      </w:r>
    </w:p>
    <w:p>
      <w:pPr>
        <w:numPr>
          <w:ilvl w:val="0"/>
          <w:numId w:val="2"/>
        </w:numPr>
      </w:pPr>
      <w:r>
        <w:t>y gofynion cyfreithiol a gofynion y safle ar gyfer cadw cofnodion cynaeafu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Mae'r safon hon yn gofyn eich bod yn gwybod sut i ymdrin â'r </w:t>
      </w:r>
    </w:p>
    <w:p>
      <w:pPr/>
      <w:r>
        <w:rPr>
          <w:lang w:val="en-GB"/>
        </w:rPr>
        <w:t>ffactorau</w:t>
      </w:r>
    </w:p>
    <w:p>
      <w:pPr/>
      <w:r>
        <w:rPr>
          <w:lang w:val="en-GB"/>
        </w:rPr>
        <w:t xml:space="preserve"> canlynol wrth gynaeafu:</w:t>
      </w:r>
    </w:p>
    <w:p>
      <w:pPr>
        <w:numPr>
          <w:ilvl w:val="0"/>
          <w:numId w:val="3"/>
        </w:numPr>
      </w:pPr>
      <w:r>
        <w:t>newidiadau mewn amodau amgylcheddol</w:t>
      </w:r>
    </w:p>
    <w:p>
      <w:pPr>
        <w:numPr>
          <w:ilvl w:val="0"/>
          <w:numId w:val="3"/>
        </w:numPr>
      </w:pPr>
      <w:r>
        <w:t>cyfarpar yn camweithredu</w:t>
      </w:r>
    </w:p>
    <w:p>
      <w:pPr>
        <w:numPr>
          <w:ilvl w:val="0"/>
          <w:numId w:val="3"/>
        </w:numPr>
      </w:pPr>
      <w:r>
        <w:t>pysgod nad ydynt yn bodloni manylebau a nodir.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cyflyru</w:t>
      </w:r>
    </w:p>
    <w:p>
      <w:pPr/>
      <w:r>
        <w:rPr>
          <w:lang w:val="en-GB"/>
        </w:rPr>
        <w:t xml:space="preserve"> - e.e. symud bwyd, cael gwared ar weddillion, yn rhydd rhag clefydau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Ebr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LANAqu5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Ffermio Pysgod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Dyframaethu, Gofal a Lles Anifeiliaid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pysgod; cynaeafu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27D92B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23993D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F7D445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e9fb9132c1d454f" /><Relationship Type="http://schemas.openxmlformats.org/officeDocument/2006/relationships/numbering" Target="/word/numbering.xml" Id="Ra5bf2aa2cbe64217" /><Relationship Type="http://schemas.openxmlformats.org/officeDocument/2006/relationships/settings" Target="/word/settings.xml" Id="R129dceb04de3438a" /><Relationship Type="http://schemas.openxmlformats.org/officeDocument/2006/relationships/image" Target="/word/media/6f0879cb-ff98-4b8f-a19b-70e7da94f300.png" Id="R7c5fe2dbc6b143fa" /></Relationships>
</file>