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fa961635d477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LANCS70</w:t>
            </w:r>
            <w:r>
              <w:rPr>
                <w:b/>
              </w:rPr>
              <w:br/>
            </w:r>
            <w:r>
              <w:rPr>
                <w:b/>
              </w:rPr>
              <w:t>Nodi ac asesu defnydd o dir gwledig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c4e97610ae431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cynnwys nodi ac asesu defnydd o dir gwledig. Mae hefyd yn cynnwys rhyngweithio rhwng defnydd gwahanol o dir a'r ffordd y gellir rheoli hyn i gynyddu cyfleoedd ar gyfer integreiddio a rheoli adnoddau yn gynaliadwy e.e. amaethyddiaeth, dalgylch dŵr, bioamrywiaeth, hamdden ac ati.</w:t>
      </w:r>
    </w:p>
    <w:p>
      <w:pPr/>
      <w:r>
        <w:rPr>
          <w:lang w:val="en-GB"/>
        </w:rPr>
        <w:t>Mae'r safon hon yn addas ar gyfer y rheiny sydd angen nodi ac asesu defnydd o dir gwledig.</w:t>
      </w:r>
    </w:p>
    <w:p>
      <w:pPr/>
      <w:r>
        <w:rPr>
          <w:lang w:val="en-GB"/>
        </w:rPr>
        <w:t>Yn y safon hon, mae'r term "defnydd o dir" hefyd yn cynnwys dŵr.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nodi ac asesu defnydd gwahanol o dir gwledig</w:t>
      </w:r>
    </w:p>
    <w:p>
      <w:pPr>
        <w:numPr>
          <w:ilvl w:val="0"/>
          <w:numId w:val="1"/>
        </w:numPr>
      </w:pPr>
      <w:r>
        <w:t>nodi ac asesu'r prif ffactorau sydd yn dylanwadu ar y defnydd o dir gwledig</w:t>
      </w:r>
    </w:p>
    <w:p>
      <w:pPr>
        <w:numPr>
          <w:ilvl w:val="0"/>
          <w:numId w:val="1"/>
        </w:numPr>
      </w:pPr>
      <w:r>
        <w:t>nodi'r synergeddau a'r tensiynau posibl rhwng defnydd gwahanol o dir gwledig</w:t>
      </w:r>
    </w:p>
    <w:p>
      <w:pPr>
        <w:numPr>
          <w:ilvl w:val="0"/>
          <w:numId w:val="1"/>
        </w:numPr>
      </w:pPr>
      <w:r>
        <w:t>nodi ac asesu cyfleoedd ar gyfer defnydd integredig o dir gwledig</w:t>
      </w:r>
    </w:p>
    <w:p>
      <w:pPr>
        <w:numPr>
          <w:ilvl w:val="0"/>
          <w:numId w:val="1"/>
        </w:numPr>
      </w:pPr>
      <w:r>
        <w:t>nodi rôl asiantaethau'r llywodraeth a phartneriaid a dylanwadwyr allweddol eraill yn lleihau tensiynau defnydd o dir a hwyluso defnydd integredig o dir gwledig</w:t>
      </w:r>
    </w:p>
    <w:p>
      <w:pPr>
        <w:numPr>
          <w:ilvl w:val="0"/>
          <w:numId w:val="1"/>
        </w:numPr>
      </w:pPr>
      <w:r>
        <w:t>nodi ac asesu cyfleoedd ar gyfer gwella cynaliadwyedd a'r defnydd effeithlon o adnoddau</w:t>
      </w:r>
    </w:p>
    <w:p>
      <w:pPr>
        <w:numPr>
          <w:ilvl w:val="0"/>
          <w:numId w:val="1"/>
        </w:numPr>
      </w:pPr>
      <w:r>
        <w:t>nodi ac asesu mesurau gwahanol y gellid eu cymryd i wella defnydd integredig o dir gwledig ymhellach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natur cyfyngiadau neu ddynodiadau safle a'r ffordd y gallai'r rhain ddylanwadu ar y defnydd o dir gwledig</w:t>
      </w:r>
    </w:p>
    <w:p>
      <w:pPr>
        <w:numPr>
          <w:ilvl w:val="0"/>
          <w:numId w:val="2"/>
        </w:numPr>
      </w:pPr>
      <w:r>
        <w:t>y prif ffactorau ffisegol a ffactorau allweddol eraill sydd yn dylanwadu ar ddefnydd o dir gwledig a'r ffordd y mae'r rhain yn effeithio ar y cyfleoedd ar gyfer defnydd gwahanol o dir</w:t>
      </w:r>
    </w:p>
    <w:p>
      <w:pPr>
        <w:numPr>
          <w:ilvl w:val="0"/>
          <w:numId w:val="2"/>
        </w:numPr>
      </w:pPr>
      <w:r>
        <w:t>effeithiau arferion rheoli tir gwledig blaenorol</w:t>
      </w:r>
    </w:p>
    <w:p>
      <w:pPr>
        <w:numPr>
          <w:ilvl w:val="0"/>
          <w:numId w:val="2"/>
        </w:numPr>
      </w:pPr>
      <w:r>
        <w:t>y tensiynau a'r synergeddau sydd yn bodoli rhwng defnydd o dir, yn hanesyddol ac yn gyfredol</w:t>
      </w:r>
    </w:p>
    <w:p>
      <w:pPr>
        <w:numPr>
          <w:ilvl w:val="0"/>
          <w:numId w:val="2"/>
        </w:numPr>
      </w:pPr>
      <w:r>
        <w:t>sut i nodi ac asesu cyfleoedd ar gyfer defnydd amgen, integredig a mwy cynaliadwy o dir a defnydd mwy effeithlon o adnoddau</w:t>
      </w:r>
    </w:p>
    <w:p>
      <w:pPr>
        <w:numPr>
          <w:ilvl w:val="0"/>
          <w:numId w:val="2"/>
        </w:numPr>
      </w:pPr>
      <w:r>
        <w:t>y ffordd y gall asiantaethau a pholisïau'r llywodraeth leihau tensiynau'n ymwneud â defnydd o dir a helpu i hwyluso cyfleoedd ar gyfer defnydd integredig a chynaliadwy o dir</w:t>
      </w:r>
    </w:p>
    <w:p>
      <w:pPr>
        <w:numPr>
          <w:ilvl w:val="0"/>
          <w:numId w:val="2"/>
        </w:numPr>
      </w:pPr>
      <w:r>
        <w:t>rôl partneriaid a dylanwadwyr allweddol yn lleihau tensiynau'n ymwneud â defnydd o dir h.y. cyrff preifat, cyhoeddus, gwirfoddol a chymunedol</w:t>
      </w:r>
    </w:p>
    <w:p>
      <w:pPr>
        <w:numPr>
          <w:ilvl w:val="0"/>
          <w:numId w:val="2"/>
        </w:numPr>
      </w:pPr>
      <w:r>
        <w:t>pwysigrwydd rheoli adnoddau cynaliadwy wrth ystyried cyfleoedd ar gyfer defnydd integredig o dir</w:t>
      </w:r>
    </w:p>
    <w:p>
      <w:pPr>
        <w:numPr>
          <w:ilvl w:val="0"/>
          <w:numId w:val="2"/>
        </w:numPr>
      </w:pPr>
      <w:r>
        <w:t>y mesurau y gellir eu sefydlu i wella integreiddio rhwng defnydd o dir, ac effeithiolrwydd y mesurau hyn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Ffactorau allweddol sydd yn dylanwadu ar ddefnydd o dir gwledig</w:t>
      </w:r>
    </w:p>
    <w:p>
      <w:pPr/>
      <w:r>
        <w:rPr>
          <w:lang w:val="en-GB"/>
        </w:rPr>
        <w:t>: ffisegol (lleoliad daearyddol, hinsawdd, daeareg); adnoddau naturiol; amgylcheddol (yn cynnwys newid hinsawdd); ecolegol; hanesyddol; defnydd blaenorol a chyfredol; gweithgareddau eraill yn yr ardal; isadeiledd; mynediad cyhoeddus a hawliau tramwy; dynodiadau; deddfwriaeth; polisïau lleol, rhanbarthol, cenedlaethol a byd-eang; ffactorau cymdeithasol, diwylliannol, aesthetig ac economaidd; cynaliadwyedd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defnydd o dir gwledig</w:t>
      </w:r>
    </w:p>
    <w:p>
      <w:pPr/>
      <w:r>
        <w:rPr>
          <w:lang w:val="en-GB"/>
        </w:rPr>
        <w:t xml:space="preserve"> gynnwys: amaethyddiaeth; garddwriaeth; crofftio a chadw tyddyn; coedwigaeth a choetir; helwriaeth; rheoli pysgodfeydd; bioamrywiaeth a chadwraeth (yn cynnwys mentrau "ailwylltio"); creu ynni adnewyddadwy; cydgasgliadau; dyframaethu; dŵr yfed; twristiaeth a hamdden; cynhyrchu bwyd a diod; cipio carbon a rheoli'r peryg o lifogydd</w:t>
      </w:r>
    </w:p>
    <w:p>
      <w:pPr/>
      <w:r>
        <w:rPr>
          <w:lang w:val="en-GB"/>
        </w:rPr>
        <w:t>Gallai cyfyngiadau neu ddynodiadau safle gynnwys:</w:t>
      </w:r>
    </w:p>
    <w:p>
      <w:pPr>
        <w:numPr>
          <w:ilvl w:val="0"/>
          <w:numId w:val="3"/>
        </w:numPr>
      </w:pPr>
      <w:r>
        <w:t>Parc Cenedlaethol</w:t>
      </w:r>
    </w:p>
    <w:p>
      <w:pPr>
        <w:numPr>
          <w:ilvl w:val="0"/>
          <w:numId w:val="3"/>
        </w:numPr>
      </w:pPr>
      <w:r>
        <w:t>Ardal o Ddiddordeb Gwyddonol Arbennig (SSSI)</w:t>
      </w:r>
    </w:p>
    <w:p>
      <w:pPr>
        <w:numPr>
          <w:ilvl w:val="0"/>
          <w:numId w:val="3"/>
        </w:numPr>
      </w:pPr>
      <w:r>
        <w:t>Ardal Cadwraeth Arbennig (SAC)</w:t>
      </w:r>
    </w:p>
    <w:p>
      <w:pPr>
        <w:numPr>
          <w:ilvl w:val="0"/>
          <w:numId w:val="3"/>
        </w:numPr>
      </w:pPr>
      <w:r>
        <w:t>Ardal Gwarchodaeth Arbennig (SPA),</w:t>
      </w:r>
    </w:p>
    <w:p>
      <w:pPr>
        <w:numPr>
          <w:ilvl w:val="0"/>
          <w:numId w:val="3"/>
        </w:numPr>
      </w:pPr>
      <w:r>
        <w:t>Ardal o Harddwch Naturiol Eithriadol (AONB)</w:t>
      </w:r>
    </w:p>
    <w:p>
      <w:pPr>
        <w:numPr>
          <w:ilvl w:val="0"/>
          <w:numId w:val="3"/>
        </w:numPr>
      </w:pPr>
      <w:r>
        <w:t>Gwarchodfa Natur Genedlaethol</w:t>
      </w:r>
    </w:p>
    <w:p>
      <w:pPr>
        <w:numPr>
          <w:ilvl w:val="0"/>
          <w:numId w:val="3"/>
        </w:numPr>
      </w:pPr>
      <w:r>
        <w:t>Parth Cadwraeth Morol</w:t>
      </w:r>
    </w:p>
    <w:p>
      <w:pPr>
        <w:numPr>
          <w:ilvl w:val="0"/>
          <w:numId w:val="3"/>
        </w:numPr>
      </w:pPr>
      <w:r>
        <w:t>Safle Treftadaeth y Byd (WHS)</w:t>
      </w:r>
    </w:p>
    <w:p>
      <w:pPr>
        <w:numPr>
          <w:ilvl w:val="0"/>
          <w:numId w:val="3"/>
        </w:numPr>
      </w:pPr>
      <w:r>
        <w:t>Safle Archaeolegol</w:t>
      </w:r>
    </w:p>
    <w:p>
      <w:pPr>
        <w:numPr>
          <w:ilvl w:val="0"/>
          <w:numId w:val="3"/>
        </w:numPr>
      </w:pPr>
      <w:r>
        <w:t>Parth Perygl Nitrogen (NVZ)</w:t>
      </w:r>
    </w:p>
    <w:p>
      <w:pPr>
        <w:numPr>
          <w:ilvl w:val="0"/>
          <w:numId w:val="3"/>
        </w:numPr>
      </w:pPr>
      <w:r>
        <w:t>Parthau Diogelu Dŵr Yfed</w:t>
      </w:r>
    </w:p>
    <w:p>
      <w:pPr>
        <w:numPr>
          <w:ilvl w:val="0"/>
          <w:numId w:val="3"/>
        </w:numPr>
      </w:pPr>
      <w:r>
        <w:t>Heneb Gofrestredig (SM)</w:t>
      </w:r>
    </w:p>
    <w:p>
      <w:pPr>
        <w:numPr>
          <w:ilvl w:val="0"/>
          <w:numId w:val="3"/>
        </w:numPr>
      </w:pPr>
      <w:r>
        <w:t>Adeilad Rhestredig (LB)</w:t>
      </w:r>
    </w:p>
    <w:p>
      <w:pPr>
        <w:numPr>
          <w:ilvl w:val="0"/>
          <w:numId w:val="3"/>
        </w:numPr>
      </w:pPr>
      <w:r>
        <w:t>Parciau a Gerddi Cofrestredig (RPG)</w:t>
      </w:r>
    </w:p>
    <w:p>
      <w:pPr>
        <w:numPr>
          <w:ilvl w:val="0"/>
          <w:numId w:val="3"/>
        </w:numPr>
      </w:pPr>
      <w:r>
        <w:t>Maes Brwydr Cofrestredig (RB)</w:t>
      </w:r>
    </w:p>
    <w:p>
      <w:pPr>
        <w:numPr>
          <w:ilvl w:val="0"/>
          <w:numId w:val="3"/>
        </w:numPr>
      </w:pPr>
      <w:r>
        <w:t>Safleoedd wedi eu nodi ar y Cofnod Amgylchedd Hanesyddol (HER)</w:t>
      </w:r>
    </w:p>
    <w:p>
      <w:pPr>
        <w:numPr>
          <w:ilvl w:val="0"/>
          <w:numId w:val="3"/>
        </w:numPr>
      </w:pPr>
      <w:r>
        <w:t>Hawliau tramwy cyhoeddus a thir mynediad</w:t>
      </w:r>
    </w:p>
    <w:p>
      <w:pPr>
        <w:numPr>
          <w:ilvl w:val="0"/>
          <w:numId w:val="3"/>
        </w:numPr>
      </w:pPr>
      <w:r>
        <w:t>Ardal hyfforddi'r fyddin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LANCS70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Garddwriaeth a choedwigaeth, Gweithiwr Ystâd, Amaethyddiaeth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Garddwriaeth, Gwaith coed, Cadwraeth Amgylcheddol, Helwriaeth a Rheoli Bywyd Gwyllt, Dyframaethu,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nodi; archwilio; gwledig; tir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EE3A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91C194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1E9FC3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0856f52c5a490e" /><Relationship Type="http://schemas.openxmlformats.org/officeDocument/2006/relationships/numbering" Target="/word/numbering.xml" Id="Rabacd643753e4781" /><Relationship Type="http://schemas.openxmlformats.org/officeDocument/2006/relationships/settings" Target="/word/settings.xml" Id="Reef1d7d82e844674" /><Relationship Type="http://schemas.openxmlformats.org/officeDocument/2006/relationships/image" Target="/word/media/caa91a7b-c01c-4e23-be9b-979fca6e6024.png" Id="R5ac4e97610ae431f" /></Relationships>
</file>