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e071a557f44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LANAqu12</w:t>
            </w:r>
            <w:r>
              <w:rPr>
                <w:b/>
              </w:rPr>
              <w:br/>
            </w:r>
            <w:r>
              <w:rPr>
                <w:b/>
              </w:rPr>
              <w:t>Monitro’r amgylchedd cynhyrchu dyfrol ar gyfer pysgod/cregynbysgod sydd yn cael eu ffermio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6d70b141a244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monitro'r amgylchedd cynhyrchu dyfrol ar gyfer unrhyw bysgod neu gregynbysgod sydd yn cael eu ffermio. Mae'n ymwneud â gweithredu rhaglenni i fonitro a chynnal yr amgylchedd cynhyrchu mewn unedau cadw.</w:t>
      </w:r>
    </w:p>
    <w:p>
      <w:pPr/>
      <w:r>
        <w:rPr>
          <w:lang w:val="en-GB"/>
        </w:rPr>
        <w:t>Mae'n gofyn bod gwaith yn cael ei gwblhau yn unol â gweithdrefnau gweithredu safonol y safle ac yn unol â chodau ymarfer y diwydiant.</w:t>
      </w:r>
    </w:p>
    <w:p>
      <w:pPr/>
      <w:r>
        <w:rPr>
          <w:lang w:val="en-GB"/>
        </w:rPr>
        <w:t>Mae'r safon hon ar gyfer y rheiny sydd yn monitro'r amgylchedd cynhyrchu.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eich gwaith yn ddiogel yn unol â'r gofynion iechyd a diogelwch perthnasol</w:t>
      </w:r>
    </w:p>
    <w:p>
      <w:pPr>
        <w:numPr>
          <w:ilvl w:val="0"/>
          <w:numId w:val="1"/>
        </w:numPr>
      </w:pPr>
      <w:r>
        <w:t>monitro cyflwr unedau cadw</w:t>
      </w:r>
    </w:p>
    <w:p>
      <w:pPr>
        <w:numPr>
          <w:ilvl w:val="0"/>
          <w:numId w:val="1"/>
        </w:numPr>
      </w:pPr>
      <w:r>
        <w:t>gwneud gweithdrefnau i gynnal cyfnewid dŵr mewn unedau cadw</w:t>
      </w:r>
    </w:p>
    <w:p>
      <w:pPr>
        <w:numPr>
          <w:ilvl w:val="0"/>
          <w:numId w:val="1"/>
        </w:numPr>
      </w:pPr>
      <w:r>
        <w:t>gwneud gweithdrefnau i reoli gollyngiadau o unedau cadw</w:t>
      </w:r>
    </w:p>
    <w:p>
      <w:pPr>
        <w:numPr>
          <w:ilvl w:val="0"/>
          <w:numId w:val="1"/>
        </w:numPr>
      </w:pPr>
      <w:r>
        <w:t>gwneud gweithdrefnau i gynnal lefelau ocsigen mewn unedau cadw</w:t>
      </w:r>
    </w:p>
    <w:p>
      <w:pPr>
        <w:numPr>
          <w:ilvl w:val="0"/>
          <w:numId w:val="1"/>
        </w:numPr>
      </w:pPr>
      <w:r>
        <w:t>gweithredu i gyfyngu ar effaith tywydd ac amodau amgylcheddol niweidiol, o fewn cyfyngiadau eich awdurdod</w:t>
      </w:r>
    </w:p>
    <w:p>
      <w:pPr>
        <w:numPr>
          <w:ilvl w:val="0"/>
          <w:numId w:val="1"/>
        </w:numPr>
      </w:pPr>
      <w:r>
        <w:t>gwaredu gwastraff yn unol â gweithdrefnau rheoli gwastraff y safle</w:t>
      </w:r>
    </w:p>
    <w:p>
      <w:pPr>
        <w:numPr>
          <w:ilvl w:val="0"/>
          <w:numId w:val="1"/>
        </w:numPr>
      </w:pPr>
      <w:r>
        <w:t>lle y bo'n briodol, monitro cyflwr mesurau a dyfeisiadau atal plâu ac ysglyfaethwyr, a monitro amgylchedd y fferm am arwyddion o ysglyfaethu a dianc</w:t>
      </w:r>
    </w:p>
    <w:p>
      <w:pPr>
        <w:numPr>
          <w:ilvl w:val="0"/>
          <w:numId w:val="1"/>
        </w:numPr>
      </w:pPr>
      <w:r>
        <w:t>adrodd am unrhyw amheuaeth o ddianc ac unrhyw bryderon yn ymwneud â chadw, yn unol â gweithdrefnau'r safle</w:t>
      </w:r>
    </w:p>
    <w:p>
      <w:pPr>
        <w:numPr>
          <w:ilvl w:val="0"/>
          <w:numId w:val="1"/>
        </w:numPr>
      </w:pPr>
      <w:r>
        <w:t>monitro ac adrodd ynghylch presenoldeb unrhyw rywogaethau sydd yn niweidiol yn fasnachol</w:t>
      </w:r>
    </w:p>
    <w:p>
      <w:pPr>
        <w:numPr>
          <w:ilvl w:val="0"/>
          <w:numId w:val="1"/>
        </w:numPr>
      </w:pPr>
      <w:r>
        <w:t>ymateb i argyfyngau yr amgylchedd cynhyrchu yn unol â gweithdrefnau'r safle</w:t>
      </w:r>
    </w:p>
    <w:p>
      <w:pPr>
        <w:numPr>
          <w:ilvl w:val="0"/>
          <w:numId w:val="1"/>
        </w:numPr>
      </w:pPr>
      <w:r>
        <w:t>cynnal lefelau hylendid a bioddiogelwch priodol</w:t>
      </w:r>
    </w:p>
    <w:p>
      <w:pPr>
        <w:numPr>
          <w:ilvl w:val="0"/>
          <w:numId w:val="1"/>
        </w:numPr>
      </w:pPr>
      <w:r>
        <w:t>darparu gwybodaeth i gynnal cofnodion monitro yn unol â'r gofynion cyfreithiol </w:t>
      </w:r>
    </w:p>
    <w:p>
      <w:pPr>
        <w:numPr>
          <w:ilvl w:val="0"/>
          <w:numId w:val="1"/>
        </w:numPr>
      </w:pPr>
      <w:r>
        <w:t>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sydd yn gysylltiedig â monitro'r amgylchedd cynhyrchu dyfrol</w:t>
      </w:r>
    </w:p>
    <w:p>
      <w:pPr>
        <w:numPr>
          <w:ilvl w:val="0"/>
          <w:numId w:val="2"/>
        </w:numPr>
      </w:pPr>
      <w:r>
        <w:t>sut i arolygu a phrofi unedau cadw</w:t>
      </w:r>
    </w:p>
    <w:p>
      <w:pPr>
        <w:numPr>
          <w:ilvl w:val="0"/>
          <w:numId w:val="2"/>
        </w:numPr>
      </w:pPr>
      <w:r>
        <w:t>yr amodau amgylcheddol sydd yn ofynnol gan y pysgod/cregynbysgod sydd yn cael eu ffermio a'r camau y gellir eu cymryd i gynnal amodau mewn unedau cadw</w:t>
      </w:r>
    </w:p>
    <w:p>
      <w:pPr>
        <w:numPr>
          <w:ilvl w:val="0"/>
          <w:numId w:val="2"/>
        </w:numPr>
      </w:pPr>
      <w:r>
        <w:t>pam y mae'n bwysig cynnal amodau amgylcheddol mewn unedau cadw a'r ffordd y gall newidiadau i amodau amgylcheddol effeithio ar bysgod/cregynbysgod</w:t>
      </w:r>
    </w:p>
    <w:p>
      <w:pPr>
        <w:numPr>
          <w:ilvl w:val="0"/>
          <w:numId w:val="2"/>
        </w:numPr>
      </w:pPr>
      <w:r>
        <w:t>y cyfarpar a'r dulliau a ddefnyddir i samplu ac asesu amodau amgylcheddol</w:t>
      </w:r>
    </w:p>
    <w:p>
      <w:pPr>
        <w:numPr>
          <w:ilvl w:val="0"/>
          <w:numId w:val="2"/>
        </w:numPr>
      </w:pPr>
      <w:r>
        <w:t>y berthynas rhwng tymheredd dŵr ac ocsigen tawdd</w:t>
      </w:r>
    </w:p>
    <w:p>
      <w:pPr>
        <w:numPr>
          <w:ilvl w:val="0"/>
          <w:numId w:val="2"/>
        </w:numPr>
      </w:pPr>
      <w:r>
        <w:t>y ffordd y mae deddfwriaeth yn effeithio ar y defnydd o ddŵr a gollyngiadau</w:t>
      </w:r>
    </w:p>
    <w:p>
      <w:pPr>
        <w:numPr>
          <w:ilvl w:val="0"/>
          <w:numId w:val="2"/>
        </w:numPr>
      </w:pPr>
      <w:r>
        <w:t>pam y mae'n rhaid gwaredu gwastraff yn unol â gweithdrefnau'r safle</w:t>
      </w:r>
    </w:p>
    <w:p>
      <w:pPr>
        <w:numPr>
          <w:ilvl w:val="0"/>
          <w:numId w:val="2"/>
        </w:numPr>
      </w:pPr>
      <w:r>
        <w:t>y ffordd y mae dyluniad ac adeiladwaith unedau cadw a chyfarpar trin yn cefnogi cyfyngiant</w:t>
      </w:r>
    </w:p>
    <w:p>
      <w:pPr>
        <w:numPr>
          <w:ilvl w:val="0"/>
          <w:numId w:val="2"/>
        </w:numPr>
      </w:pPr>
      <w:r>
        <w:t>achosion posibl stoc yn dianc a'r camau i'w dilyn os oes yw dianc yn cael ei amau neu ei nodi</w:t>
      </w:r>
    </w:p>
    <w:p>
      <w:pPr>
        <w:numPr>
          <w:ilvl w:val="0"/>
          <w:numId w:val="2"/>
        </w:numPr>
      </w:pPr>
      <w:r>
        <w:t>plâu ac ysglyfaethwyr cyffredin a'r ffordd y maent yn debygol o effeithio ar stoc fferm</w:t>
      </w:r>
    </w:p>
    <w:p>
      <w:pPr>
        <w:numPr>
          <w:ilvl w:val="0"/>
          <w:numId w:val="2"/>
        </w:numPr>
      </w:pPr>
      <w:r>
        <w:t>arwyddion sydd yn gallu dangos gweithgareddau posibl ysglyfaethwyr</w:t>
      </w:r>
    </w:p>
    <w:p>
      <w:pPr>
        <w:numPr>
          <w:ilvl w:val="0"/>
          <w:numId w:val="2"/>
        </w:numPr>
      </w:pPr>
      <w:r>
        <w:t>mesurau a dyfeisiadau atal plâu ac ysglyfaethwyr cyfreithiol perthnasol</w:t>
      </w:r>
    </w:p>
    <w:p>
      <w:pPr>
        <w:numPr>
          <w:ilvl w:val="0"/>
          <w:numId w:val="2"/>
        </w:numPr>
      </w:pPr>
      <w:r>
        <w:t>mathau o rywogaethau sydd yn niweidiol yn fasnachol, pam y mae angen eu rheoli a'r camau i'w cymryd os amheuir eu presenoldeb</w:t>
      </w:r>
    </w:p>
    <w:p>
      <w:pPr>
        <w:numPr>
          <w:ilvl w:val="0"/>
          <w:numId w:val="2"/>
        </w:numPr>
      </w:pPr>
      <w:r>
        <w:t>y ffordd y gall colli pysgod/cregynbysgod effeithio ar yr amgylchedd a chynhyrchiant fferm a'r ffordd y gall goblygiadau cyfreithiol dianc effeithio ar y fferm</w:t>
      </w:r>
    </w:p>
    <w:p>
      <w:pPr>
        <w:numPr>
          <w:ilvl w:val="0"/>
          <w:numId w:val="2"/>
        </w:numPr>
      </w:pPr>
      <w:r>
        <w:t>gweithdrefnau brys a pham y mae'n rhaid eu dilyn wrth ymdrin â digwyddiad</w:t>
      </w:r>
    </w:p>
    <w:p>
      <w:pPr>
        <w:numPr>
          <w:ilvl w:val="0"/>
          <w:numId w:val="2"/>
        </w:numPr>
      </w:pPr>
      <w:r>
        <w:t>systemau wrth gefn y safle, yn cynnwys pryd a sut cânt eu defnyddio i gynnal amodau amgylcheddol ac ymdrin ag argyfyngau</w:t>
      </w:r>
    </w:p>
    <w:p>
      <w:pPr>
        <w:numPr>
          <w:ilvl w:val="0"/>
          <w:numId w:val="2"/>
        </w:numPr>
      </w:pPr>
      <w:r>
        <w:t>gweithdrefnau'r safle ar gyfer cynnal hylendid a bioddiogelwch effeithiol</w:t>
      </w:r>
    </w:p>
    <w:p>
      <w:pPr>
        <w:numPr>
          <w:ilvl w:val="0"/>
          <w:numId w:val="2"/>
        </w:numPr>
      </w:pPr>
      <w:r>
        <w:t>y gofynion cyfreithiol </w:t>
      </w:r>
    </w:p>
    <w:p>
      <w:pPr>
        <w:numPr>
          <w:ilvl w:val="0"/>
          <w:numId w:val="2"/>
        </w:numPr>
      </w:pPr>
      <w:r>
        <w:t>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y safle ar gyfer cynnal cofnodion monitro'r amgylchedd cynhyrchu dyfrol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unedau cadw</w:t>
      </w:r>
    </w:p>
    <w:p>
      <w:pPr/>
      <w:r>
        <w:rPr>
          <w:lang w:val="en-GB"/>
        </w:rPr>
        <w:t xml:space="preserve"> – cyfleusterau a ddefnyddir i gadw pysgod neu gregynbysgod mewn amgylchedd cynhyrchu wedi'i reoli e.e. cewyll, llociau, pyllau, tanciau, leiniau hir, rhedfeydd, rhwydi llusern, sanau/tiwbiau, sachau ac ati</w:t>
      </w:r>
    </w:p>
    <w:p>
      <w:pPr/>
      <w:r>
        <w:rPr>
          <w:lang w:val="en-GB"/>
        </w:rPr>
        <w:t>plâu</w:t>
      </w:r>
    </w:p>
    <w:p>
      <w:pPr/>
      <w:r>
        <w:rPr>
          <w:lang w:val="en-GB"/>
        </w:rPr>
        <w:t xml:space="preserve"> – e.e. llau pysgod a pharatsitiaid eraill, malwod, slefrod môr, ewinedd moch, tiwblyngyr calch</w:t>
      </w:r>
    </w:p>
    <w:p>
      <w:pPr/>
      <w:r>
        <w:rPr>
          <w:lang w:val="en-GB"/>
        </w:rPr>
        <w:t>ysglyfaethwyr</w:t>
      </w:r>
    </w:p>
    <w:p>
      <w:pPr/>
      <w:r>
        <w:rPr>
          <w:lang w:val="en-GB"/>
        </w:rPr>
        <w:t xml:space="preserve"> – e.e. morloi, dyfrgwn, mincod, mulfrain, crehyrod, sêr môr, crancod</w:t>
      </w:r>
    </w:p>
    <w:p>
      <w:pPr/>
      <w:r>
        <w:rPr>
          <w:lang w:val="en-GB"/>
        </w:rPr>
        <w:t>rhywogaethau sydd yn niweidiol yn fasnachol</w:t>
      </w:r>
    </w:p>
    <w:p>
      <w:pPr/>
      <w:r>
        <w:rPr>
          <w:lang w:val="en-GB"/>
        </w:rPr>
        <w:t xml:space="preserve"> – rhywogaeth o bysgod neu gregynbysgod, unrhyw rywogaeth arall o anifail neu rywogaeth o blanhigyn sydd, os nad yw'n cael ei reoli, yn debygol o gael effaith niweidiol sylweddol ar fuddiannau economaidd neu fasnachol ffermwr pysgod neu gregynbysgod, a, lle nad oes llawer, os o gwbl, o werth masnachol i'r rhywogaeth ei hun. Mae hyn yn cynnwys rhywogaethau ymledol nad ydynt yn gynhenid.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dyfrol; cynhyrchu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303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F38C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953bb8e59a46a8" /><Relationship Type="http://schemas.openxmlformats.org/officeDocument/2006/relationships/numbering" Target="/word/numbering.xml" Id="R25573c59e6ac4658" /><Relationship Type="http://schemas.openxmlformats.org/officeDocument/2006/relationships/settings" Target="/word/settings.xml" Id="R18d541742ba4431c" /><Relationship Type="http://schemas.openxmlformats.org/officeDocument/2006/relationships/image" Target="/word/media/969c67ca-72a7-4c74-bb6c-32ba5804f3b2.png" Id="R326d70b141a2442b" /></Relationships>
</file>