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1605b2e10f48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SEMAE3307</w:t>
            </w:r>
            <w:r>
              <w:rPr>
                <w:b/>
              </w:rPr>
              <w:br/>
            </w:r>
            <w:r>
              <w:rPr>
                <w:b/>
              </w:rPr>
              <w:t>Maintaining communication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d74612f4f146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communication systems, in accordance with the approved aircraft maintenance manual, approved change documentation (service bulletin) and airworthiness requirements. It covers both fixed wing and rotary winged aircraft, and includes units and components which provide a means of communicating from one part of the aircraft to another, between aircraft and aircraft to ground stations. The maintenance activities will include the removal, fitting and testing of a range of communication system components. You will be required to select the correct tools and equipment to use, based on the operations to be performed and the components to be removed or replaced. The communication system will include units and components associated with speech and satellite communication, data transmission, automatic calling, passenger address, interphone, audio integrating, static discharging, integrated automatic tuning, audio and video monitoring, as applicable to the aircraft type. You will remove the required components and to fit approved replacements, as appropriate. You will then need to test and adjust the completed system to meet the aircraft maintenance manual or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communication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communication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 *</w:t>
      </w:r>
    </w:p>
    <w:p>
      <w:pPr/>
      <w:r>
        <w:rPr>
          <w:lang w:val="en-GB"/>
        </w:rPr>
        <w:t>Notes:</w:t>
      </w:r>
    </w:p>
    <w:p>
      <w:pPr>
        <w:numPr>
          <w:ilvl w:val="0"/>
          <w:numId w:val="1"/>
        </w:numPr>
      </w:pPr>
      <w:r>
        <w:t>This standard is designed to cover the practical experience requirements of the Airline Transport Association (ATA) Chapter 23 Communications.</w:t>
      </w:r>
    </w:p>
    <w:p>
      <w:pPr>
        <w:numPr>
          <w:ilvl w:val="0"/>
          <w:numId w:val="1"/>
        </w:numPr>
      </w:pPr>
      <w:r>
        <w:t>To display competence in this standard, it is necessary to both remove and fit aircraft communication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communication systems (including any specific legislation, regulations/codes of practice for the activities, equipment or materials)</w:t>
      </w:r>
    </w:p>
    <w:p>
      <w:pPr>
        <w:numPr>
          <w:ilvl w:val="0"/>
          <w:numId w:val="3"/>
        </w:numPr>
      </w:pPr>
      <w:r>
        <w:t>the importance of maintenance on aircraft communication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communication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communication systems, and other documents in the maintenance process</w:t>
      </w:r>
    </w:p>
    <w:p>
      <w:pPr>
        <w:numPr>
          <w:ilvl w:val="0"/>
          <w:numId w:val="3"/>
        </w:numPr>
      </w:pPr>
      <w:r>
        <w:t>how to carry out currency/issue checks on the specifications you are working with</w:t>
      </w:r>
    </w:p>
    <w:p>
      <w:pPr>
        <w:numPr>
          <w:ilvl w:val="0"/>
          <w:numId w:val="3"/>
        </w:numPr>
      </w:pPr>
      <w:r>
        <w:t>terminology used in aircraft communication systems, and the use of system diagrams and associated symbols</w:t>
      </w:r>
    </w:p>
    <w:p>
      <w:pPr>
        <w:numPr>
          <w:ilvl w:val="0"/>
          <w:numId w:val="3"/>
        </w:numPr>
      </w:pPr>
      <w:r>
        <w:t>the principles of operation of the communication system being worked on, and the function of the various units that make up the system</w:t>
      </w:r>
    </w:p>
    <w:p>
      <w:pPr>
        <w:numPr>
          <w:ilvl w:val="0"/>
          <w:numId w:val="3"/>
        </w:numPr>
      </w:pPr>
      <w:r>
        <w:t>the various mechanical fasteners that are used and their method of removal and replacement (such as threaded fasteners, special securing devices)</w:t>
      </w:r>
    </w:p>
    <w:p>
      <w:pPr>
        <w:numPr>
          <w:ilvl w:val="0"/>
          <w:numId w:val="3"/>
        </w:numPr>
      </w:pPr>
      <w:r>
        <w:t>the importance of using the specified fasteners for the installation and why you must not substitute others</w:t>
      </w:r>
    </w:p>
    <w:p>
      <w:pPr>
        <w:numPr>
          <w:ilvl w:val="0"/>
          <w:numId w:val="3"/>
        </w:numPr>
      </w:pPr>
      <w:r>
        <w:t>why securing devices need to be locked and labelled, and the different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techniques used to remove components from aircraft communication systems without damage to the components or surrounding structure (such as the need to protect the circuit integrity by covering and labelling exposed circuits)</w:t>
      </w:r>
    </w:p>
    <w:p>
      <w:pPr>
        <w:numPr>
          <w:ilvl w:val="0"/>
          <w:numId w:val="3"/>
        </w:numPr>
      </w:pPr>
      <w:r>
        <w:t>the importance of applying electrostatic discharge (ESD) avoidance procedures when working on sensitive equipment or devices</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techniques used to position, align, adjust and secure the replaced components to the aircraft without damage to the components or surrounding structure</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recognise defects (such as incorrectly seated plugs and sockets, ineffective fasteners, foreign object damage or contamination)</w:t>
      </w:r>
    </w:p>
    <w:p>
      <w:pPr>
        <w:numPr>
          <w:ilvl w:val="0"/>
          <w:numId w:val="3"/>
        </w:numPr>
      </w:pPr>
      <w:r>
        <w:t>how to carry out routine checks and servicing of the aircraft communication system (including performing antenna VSWR checks, checking function of radios and passenger address system)</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types of test to be carried out on the aircraft communication system and the test equipment to be used</w:t>
      </w:r>
    </w:p>
    <w:p>
      <w:pPr>
        <w:numPr>
          <w:ilvl w:val="0"/>
          <w:numId w:val="3"/>
        </w:numPr>
      </w:pPr>
      <w:r>
        <w:t>the methods and procedures to be used to carry out the various tests on the communication system</w:t>
      </w:r>
    </w:p>
    <w:p>
      <w:pPr>
        <w:numPr>
          <w:ilvl w:val="0"/>
          <w:numId w:val="3"/>
        </w:numPr>
      </w:pPr>
      <w:r>
        <w:t>the importance of carrying out the tests in the specified sequence, checking readings/movements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communication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communication system equipment:</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aircraft communication systems:</w:t>
      </w:r>
    </w:p>
    <w:p>
      <w:pPr>
        <w:numPr>
          <w:ilvl w:val="1"/>
          <w:numId w:val="4"/>
        </w:numPr>
      </w:pPr>
      <w:r>
        <w:t>speech communication (such as HF radio, VHF radio, UHF radio, intercom (clear), intercom (secure speech))</w:t>
      </w:r>
    </w:p>
    <w:p>
      <w:pPr>
        <w:numPr>
          <w:ilvl w:val="1"/>
          <w:numId w:val="4"/>
        </w:numPr>
      </w:pPr>
      <w:r>
        <w:t>satellite communications (such as SATCOM, GPS systems, crash position indicators)</w:t>
      </w:r>
    </w:p>
    <w:p>
      <w:pPr>
        <w:numPr>
          <w:ilvl w:val="1"/>
          <w:numId w:val="4"/>
        </w:numPr>
      </w:pPr>
      <w:r>
        <w:t>data transmission and automatic calling (such as telecommunications/teleprinter, Selcal, Calsel, ACARS)</w:t>
      </w:r>
    </w:p>
    <w:p>
      <w:pPr>
        <w:numPr>
          <w:ilvl w:val="1"/>
          <w:numId w:val="4"/>
        </w:numPr>
      </w:pPr>
      <w:r>
        <w:t>passenger address</w:t>
      </w:r>
    </w:p>
    <w:p>
      <w:pPr>
        <w:numPr>
          <w:ilvl w:val="1"/>
          <w:numId w:val="4"/>
        </w:numPr>
      </w:pPr>
      <w:r>
        <w:t>interphone</w:t>
      </w:r>
    </w:p>
    <w:p>
      <w:pPr>
        <w:numPr>
          <w:ilvl w:val="1"/>
          <w:numId w:val="4"/>
        </w:numPr>
      </w:pPr>
      <w:r>
        <w:t>audio integrating (such as microphones, headphones, cockpit loudspeakers)</w:t>
      </w:r>
    </w:p>
    <w:p>
      <w:pPr>
        <w:numPr>
          <w:ilvl w:val="1"/>
          <w:numId w:val="4"/>
        </w:numPr>
      </w:pPr>
      <w:r>
        <w:t>static discharging</w:t>
      </w:r>
    </w:p>
    <w:p>
      <w:pPr>
        <w:numPr>
          <w:ilvl w:val="1"/>
          <w:numId w:val="4"/>
        </w:numPr>
      </w:pPr>
      <w:r>
        <w:t>integrated automatic tuning (such as digital data links)</w:t>
      </w:r>
    </w:p>
    <w:p>
      <w:pPr>
        <w:numPr>
          <w:ilvl w:val="1"/>
          <w:numId w:val="4"/>
        </w:numPr>
      </w:pPr>
      <w:r>
        <w:t>audio and video monitoring (such as voice recorders, passenger conversation/movement, external cameras)</w:t>
      </w:r>
    </w:p>
    <w:p>
      <w:pPr>
        <w:numPr>
          <w:ilvl w:val="0"/>
          <w:numId w:val="4"/>
        </w:numPr>
      </w:pPr>
      <w:r>
        <w:t>Remove and fit four different communication system components (at least two must be from group A):</w:t>
      </w:r>
    </w:p>
    <w:p>
      <w:pPr/>
      <w:r>
        <w:rPr>
          <w:lang w:val="en-GB"/>
        </w:rPr>
        <w:br/>
      </w:r>
    </w:p>
    <w:p>
      <w:pPr/>
      <w:r>
        <w:rPr>
          <w:lang w:val="en-GB"/>
        </w:rPr>
        <w:t>Group A</w:t>
      </w:r>
    </w:p>
    <w:p>
      <w:pPr/>
      <w:r>
        <w:rPr>
          <w:lang w:val="en-GB"/>
        </w:rPr>
        <w:t xml:space="preserve">‍1.  aerials/antennas   </w:t>
      </w:r>
      <w:r>
        <w:rPr>
          <w:lang w:val="en-GB"/>
        </w:rPr>
        <w:br/>
      </w:r>
      <w:r>
        <w:rPr>
          <w:lang w:val="en-GB"/>
        </w:rPr>
        <w:t xml:space="preserve">‍2.  voice recorder        </w:t>
      </w:r>
      <w:r>
        <w:rPr>
          <w:lang w:val="en-GB"/>
        </w:rPr>
        <w:br/>
      </w:r>
      <w:r>
        <w:rPr>
          <w:lang w:val="en-GB"/>
        </w:rPr>
        <w:t xml:space="preserve">‍3.  amplifiers       </w:t>
      </w:r>
      <w:r>
        <w:rPr>
          <w:lang w:val="en-GB"/>
        </w:rPr>
        <w:br/>
      </w:r>
      <w:r>
        <w:rPr>
          <w:lang w:val="en-GB"/>
        </w:rPr>
        <w:t>‍4.  intercom station boxes</w:t>
      </w:r>
      <w:r>
        <w:rPr>
          <w:lang w:val="en-GB"/>
        </w:rPr>
        <w:br/>
      </w:r>
      <w:r>
        <w:rPr>
          <w:lang w:val="en-GB"/>
        </w:rPr>
        <w:t xml:space="preserve">‍5.  receiver units     </w:t>
      </w:r>
      <w:r>
        <w:rPr>
          <w:lang w:val="en-GB"/>
        </w:rPr>
        <w:br/>
      </w:r>
      <w:r>
        <w:rPr>
          <w:lang w:val="en-GB"/>
        </w:rPr>
        <w:t xml:space="preserve">‍6.  antenna switching units </w:t>
      </w:r>
      <w:r>
        <w:rPr>
          <w:lang w:val="en-GB"/>
        </w:rPr>
        <w:br/>
      </w:r>
      <w:r>
        <w:rPr>
          <w:lang w:val="en-GB"/>
        </w:rPr>
        <w:t xml:space="preserve">‍7.  cameras        </w:t>
      </w:r>
      <w:r>
        <w:rPr>
          <w:lang w:val="en-GB"/>
        </w:rPr>
        <w:br/>
      </w:r>
      <w:r>
        <w:rPr>
          <w:lang w:val="en-GB"/>
        </w:rPr>
        <w:t>‍8.  monitors</w:t>
      </w:r>
      <w:r>
        <w:rPr>
          <w:lang w:val="en-GB"/>
        </w:rPr>
        <w:br/>
      </w:r>
      <w:r>
        <w:rPr>
          <w:lang w:val="en-GB"/>
        </w:rPr>
        <w:t xml:space="preserve">‍9.  satellite beacons </w:t>
      </w:r>
      <w:r>
        <w:rPr>
          <w:lang w:val="en-GB"/>
        </w:rPr>
        <w:br/>
      </w:r>
      <w:r>
        <w:rPr>
          <w:lang w:val="en-GB"/>
        </w:rPr>
        <w:t xml:space="preserve">‍10.  tuning units       </w:t>
      </w:r>
      <w:r>
        <w:rPr>
          <w:lang w:val="en-GB"/>
        </w:rPr>
        <w:br/>
      </w:r>
      <w:r>
        <w:rPr>
          <w:lang w:val="en-GB"/>
        </w:rPr>
        <w:t xml:space="preserve">‍11.  transformers    </w:t>
      </w:r>
      <w:r>
        <w:rPr>
          <w:lang w:val="en-GB"/>
        </w:rPr>
        <w:br/>
      </w:r>
      <w:r>
        <w:rPr>
          <w:lang w:val="en-GB"/>
        </w:rPr>
        <w:t>‍12.  display panels</w:t>
      </w:r>
      <w:r>
        <w:rPr>
          <w:lang w:val="en-GB"/>
        </w:rPr>
        <w:br/>
      </w:r>
      <w:r>
        <w:rPr>
          <w:lang w:val="en-GB"/>
        </w:rPr>
        <w:t xml:space="preserve">‍13.  transponders  </w:t>
      </w:r>
      <w:r>
        <w:rPr>
          <w:lang w:val="en-GB"/>
        </w:rPr>
        <w:br/>
      </w:r>
      <w:r>
        <w:rPr>
          <w:lang w:val="en-GB"/>
        </w:rPr>
        <w:t xml:space="preserve">‍14.  transmitter units     </w:t>
      </w:r>
      <w:r>
        <w:rPr>
          <w:lang w:val="en-GB"/>
        </w:rPr>
        <w:br/>
      </w:r>
      <w:r>
        <w:rPr>
          <w:lang w:val="en-GB"/>
        </w:rPr>
        <w:t xml:space="preserve">‍15.  control units  </w:t>
      </w:r>
      <w:r>
        <w:rPr>
          <w:lang w:val="en-GB"/>
        </w:rPr>
        <w:br/>
      </w:r>
    </w:p>
    <w:p>
      <w:pPr/>
      <w:r>
        <w:rPr>
          <w:lang w:val="en-GB"/>
        </w:rPr>
        <w:t>Group B</w:t>
      </w:r>
    </w:p>
    <w:p>
      <w:pPr/>
      <w:r>
        <w:rPr>
          <w:lang w:val="en-GB"/>
        </w:rPr>
        <w:br/>
      </w:r>
    </w:p>
    <w:p>
      <w:pPr/>
      <w:r>
        <w:rPr>
          <w:lang w:val="en-GB"/>
        </w:rPr>
        <w:t xml:space="preserve"> 16. switches    </w:t>
      </w:r>
    </w:p>
    <w:p>
      <w:pPr/>
      <w:r>
        <w:rPr>
          <w:lang w:val="en-GB"/>
        </w:rPr>
        <w:br/>
      </w:r>
    </w:p>
    <w:p>
      <w:pPr/>
      <w:r>
        <w:rPr>
          <w:lang w:val="en-GB"/>
        </w:rPr>
        <w:t xml:space="preserve"> 17. static discharge wicks  </w:t>
      </w:r>
    </w:p>
    <w:p>
      <w:pPr/>
      <w:r>
        <w:rPr>
          <w:lang w:val="en-GB"/>
        </w:rPr>
        <w:br/>
      </w:r>
    </w:p>
    <w:p>
      <w:pPr/>
      <w:r>
        <w:rPr>
          <w:lang w:val="en-GB"/>
        </w:rPr>
        <w:t xml:space="preserve"> 18. speakers    </w:t>
      </w:r>
    </w:p>
    <w:p>
      <w:pPr/>
      <w:r>
        <w:rPr>
          <w:lang w:val="en-GB"/>
        </w:rPr>
        <w:br/>
      </w:r>
    </w:p>
    <w:p>
      <w:pPr/>
      <w:r>
        <w:rPr>
          <w:lang w:val="en-GB"/>
        </w:rPr>
        <w:t xml:space="preserve"> 19. instruments/gauges/indicators</w:t>
      </w:r>
    </w:p>
    <w:p>
      <w:pPr/>
      <w:r>
        <w:rPr>
          <w:lang w:val="en-GB"/>
        </w:rPr>
        <w:br/>
      </w:r>
    </w:p>
    <w:p>
      <w:pPr/>
      <w:r>
        <w:rPr>
          <w:lang w:val="en-GB"/>
        </w:rPr>
        <w:t xml:space="preserve"> 20. relays           </w:t>
      </w:r>
    </w:p>
    <w:p>
      <w:pPr/>
      <w:r>
        <w:rPr>
          <w:lang w:val="en-GB"/>
        </w:rPr>
        <w:br/>
      </w:r>
    </w:p>
    <w:p>
      <w:pPr/>
      <w:r>
        <w:rPr>
          <w:lang w:val="en-GB"/>
        </w:rPr>
        <w:t xml:space="preserve"> 21. headsets      </w:t>
      </w:r>
    </w:p>
    <w:p>
      <w:pPr/>
      <w:r>
        <w:rPr>
          <w:lang w:val="en-GB"/>
        </w:rPr>
        <w:br/>
      </w:r>
    </w:p>
    <w:p>
      <w:pPr/>
      <w:r>
        <w:rPr>
          <w:lang w:val="en-GB"/>
        </w:rPr>
        <w:t xml:space="preserve"> 22. wires/cables </w:t>
      </w:r>
    </w:p>
    <w:p>
      <w:pPr/>
      <w:r>
        <w:rPr>
          <w:lang w:val="en-GB"/>
        </w:rPr>
        <w:br/>
      </w:r>
    </w:p>
    <w:p>
      <w:pPr/>
      <w:r>
        <w:rPr>
          <w:lang w:val="en-GB"/>
        </w:rPr>
        <w:t xml:space="preserve"> 23. microphone units</w:t>
      </w:r>
    </w:p>
    <w:p>
      <w:pPr/>
      <w:r>
        <w:rPr>
          <w:lang w:val="en-GB"/>
        </w:rPr>
        <w:br/>
      </w:r>
    </w:p>
    <w:p>
      <w:pPr/>
      <w:r>
        <w:rPr>
          <w:lang w:val="en-GB"/>
        </w:rPr>
        <w:t xml:space="preserve"> 24. unit trays  </w:t>
      </w:r>
    </w:p>
    <w:p>
      <w:pPr/>
      <w:r>
        <w:rPr>
          <w:lang w:val="en-GB"/>
        </w:rPr>
        <w:br/>
      </w:r>
    </w:p>
    <w:p>
      <w:pPr/>
      <w:r>
        <w:rPr>
          <w:lang w:val="en-GB"/>
        </w:rPr>
        <w:t xml:space="preserve"> 25. handsets    </w:t>
      </w:r>
    </w:p>
    <w:p>
      <w:pPr/>
      <w:r>
        <w:rPr>
          <w:lang w:val="en-GB"/>
        </w:rPr>
        <w:br/>
      </w:r>
    </w:p>
    <w:p>
      <w:pPr/>
      <w:r>
        <w:rPr>
          <w:lang w:val="en-GB"/>
        </w:rPr>
        <w:t xml:space="preserve"> 26. plugs/sockets    </w:t>
      </w:r>
    </w:p>
    <w:p>
      <w:pPr/>
      <w:r>
        <w:rPr>
          <w:lang w:val="en-GB"/>
        </w:rPr>
        <w:br/>
      </w:r>
    </w:p>
    <w:p>
      <w:pPr/>
      <w:r>
        <w:rPr>
          <w:lang w:val="en-GB"/>
        </w:rPr>
        <w:t xml:space="preserve"> 27.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replacing damaged/defective components</w:t>
      </w:r>
    </w:p>
    <w:p>
      <w:pPr>
        <w:numPr>
          <w:ilvl w:val="1"/>
          <w:numId w:val="5"/>
        </w:numPr>
      </w:pPr>
      <w:r>
        <w:t>removal of bonding                            </w:t>
      </w:r>
    </w:p>
    <w:p>
      <w:pPr>
        <w:numPr>
          <w:ilvl w:val="1"/>
          <w:numId w:val="5"/>
        </w:numPr>
      </w:pPr>
      <w:r>
        <w:t>refitting components in the correct position, orientation and alignment</w:t>
      </w:r>
    </w:p>
    <w:p>
      <w:pPr>
        <w:numPr>
          <w:ilvl w:val="1"/>
          <w:numId w:val="5"/>
        </w:numPr>
      </w:pPr>
      <w:r>
        <w:t>removing cable securing devices                                            </w:t>
      </w:r>
    </w:p>
    <w:p>
      <w:pPr>
        <w:numPr>
          <w:ilvl w:val="1"/>
          <w:numId w:val="5"/>
        </w:numPr>
      </w:pPr>
      <w:r>
        <w:t>removing securing devices and mechanical fasteners   </w:t>
      </w:r>
    </w:p>
    <w:p>
      <w:pPr>
        <w:numPr>
          <w:ilvl w:val="1"/>
          <w:numId w:val="5"/>
        </w:numPr>
      </w:pPr>
      <w:r>
        <w:t>making mechanical connections</w:t>
      </w:r>
    </w:p>
    <w:p>
      <w:pPr>
        <w:numPr>
          <w:ilvl w:val="1"/>
          <w:numId w:val="5"/>
        </w:numPr>
      </w:pPr>
      <w:r>
        <w:t>supporting equipment to be removed     </w:t>
      </w:r>
    </w:p>
    <w:p>
      <w:pPr>
        <w:numPr>
          <w:ilvl w:val="1"/>
          <w:numId w:val="5"/>
        </w:numPr>
      </w:pPr>
      <w:r>
        <w:t>making electrical connections</w:t>
      </w:r>
    </w:p>
    <w:p>
      <w:pPr>
        <w:numPr>
          <w:ilvl w:val="1"/>
          <w:numId w:val="5"/>
        </w:numPr>
      </w:pPr>
      <w:r>
        <w:t>dismantling equipment to an appropriate level   </w:t>
      </w:r>
    </w:p>
    <w:p>
      <w:pPr>
        <w:numPr>
          <w:ilvl w:val="1"/>
          <w:numId w:val="5"/>
        </w:numPr>
      </w:pPr>
      <w:r>
        <w:t>carrying out bonding</w:t>
      </w:r>
    </w:p>
    <w:p>
      <w:pPr>
        <w:numPr>
          <w:ilvl w:val="1"/>
          <w:numId w:val="5"/>
        </w:numPr>
      </w:pPr>
      <w:r>
        <w:t>covering (protecting) exposed components, wires, pipework or vents </w:t>
      </w:r>
    </w:p>
    <w:p>
      <w:pPr>
        <w:numPr>
          <w:ilvl w:val="1"/>
          <w:numId w:val="5"/>
        </w:numPr>
      </w:pPr>
      <w:r>
        <w:t>installing cable securing devices</w:t>
      </w:r>
    </w:p>
    <w:p>
      <w:pPr>
        <w:numPr>
          <w:ilvl w:val="1"/>
          <w:numId w:val="5"/>
        </w:numPr>
      </w:pPr>
      <w:r>
        <w:t>torque loading as required</w:t>
      </w:r>
    </w:p>
    <w:p>
      <w:pPr>
        <w:numPr>
          <w:ilvl w:val="1"/>
          <w:numId w:val="5"/>
        </w:numPr>
      </w:pPr>
      <w:r>
        <w:t>checking components for serviceability         </w:t>
      </w:r>
    </w:p>
    <w:p>
      <w:pPr>
        <w:numPr>
          <w:ilvl w:val="1"/>
          <w:numId w:val="5"/>
        </w:numPr>
      </w:pPr>
      <w:r>
        <w:t>carrying out functional checks of the system</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setting, and adjusting/tuning replaced components (such as power output, voltage, frequency presets)</w:t>
      </w:r>
    </w:p>
    <w:p>
      <w:pPr>
        <w:numPr>
          <w:ilvl w:val="1"/>
          <w:numId w:val="5"/>
        </w:numPr>
      </w:pPr>
      <w:r>
        <w:t>applying bolt locking methods (such as split pins, wire locking, lock nuts)</w:t>
      </w:r>
    </w:p>
    <w:p>
      <w:pPr>
        <w:numPr>
          <w:ilvl w:val="1"/>
          <w:numId w:val="5"/>
        </w:numPr>
      </w:pPr>
      <w:r>
        <w:t>carrying out area inspections prior to task closedown</w:t>
      </w:r>
    </w:p>
    <w:p>
      <w:pPr>
        <w:numPr>
          <w:ilvl w:val="0"/>
          <w:numId w:val="5"/>
        </w:numPr>
      </w:pPr>
      <w:r>
        <w:t>Service/check aircraft communication systems, to include carrying out five of the following:</w:t>
      </w:r>
    </w:p>
    <w:p>
      <w:pPr>
        <w:numPr>
          <w:ilvl w:val="1"/>
          <w:numId w:val="5"/>
        </w:numPr>
      </w:pPr>
      <w:r>
        <w:t>checking operation of speech communication system</w:t>
      </w:r>
    </w:p>
    <w:p>
      <w:pPr>
        <w:numPr>
          <w:ilvl w:val="1"/>
          <w:numId w:val="5"/>
        </w:numPr>
      </w:pPr>
      <w:r>
        <w:t>checking operation of satellite communications</w:t>
      </w:r>
    </w:p>
    <w:p>
      <w:pPr>
        <w:numPr>
          <w:ilvl w:val="1"/>
          <w:numId w:val="5"/>
        </w:numPr>
      </w:pPr>
      <w:r>
        <w:t>checking operation of data transmission and automatic calling system</w:t>
      </w:r>
    </w:p>
    <w:p>
      <w:pPr>
        <w:numPr>
          <w:ilvl w:val="1"/>
          <w:numId w:val="5"/>
        </w:numPr>
      </w:pPr>
      <w:r>
        <w:t>checking operation of passenger address, entertainment and comfort system</w:t>
      </w:r>
    </w:p>
    <w:p>
      <w:pPr>
        <w:numPr>
          <w:ilvl w:val="1"/>
          <w:numId w:val="5"/>
        </w:numPr>
      </w:pPr>
      <w:r>
        <w:t>replacing static discharge wicks</w:t>
      </w:r>
    </w:p>
    <w:p>
      <w:pPr>
        <w:numPr>
          <w:ilvl w:val="1"/>
          <w:numId w:val="5"/>
        </w:numPr>
      </w:pPr>
      <w:r>
        <w:t>checking operation of interphone system</w:t>
      </w:r>
    </w:p>
    <w:p>
      <w:pPr>
        <w:numPr>
          <w:ilvl w:val="1"/>
          <w:numId w:val="5"/>
        </w:numPr>
      </w:pPr>
      <w:r>
        <w:t>checking operation of audio integrating system</w:t>
      </w:r>
    </w:p>
    <w:p>
      <w:pPr>
        <w:numPr>
          <w:ilvl w:val="1"/>
          <w:numId w:val="5"/>
        </w:numPr>
      </w:pPr>
      <w:r>
        <w:t>checking operation of integrated automatic tuning system</w:t>
      </w:r>
    </w:p>
    <w:p>
      <w:pPr>
        <w:numPr>
          <w:ilvl w:val="1"/>
          <w:numId w:val="5"/>
        </w:numPr>
      </w:pPr>
      <w:r>
        <w:t>checking operation of audio and video monitoring system</w:t>
      </w:r>
    </w:p>
    <w:p>
      <w:pPr>
        <w:numPr>
          <w:ilvl w:val="0"/>
          <w:numId w:val="5"/>
        </w:numPr>
      </w:pPr>
      <w:r>
        <w:t>Carry out three of the following types of test/check on aircraft communication systems:</w:t>
      </w:r>
    </w:p>
    <w:p>
      <w:pPr>
        <w:numPr>
          <w:ilvl w:val="1"/>
          <w:numId w:val="5"/>
        </w:numPr>
      </w:pPr>
      <w:r>
        <w:t>continuity check                </w:t>
      </w:r>
    </w:p>
    <w:p>
      <w:pPr>
        <w:numPr>
          <w:ilvl w:val="1"/>
          <w:numId w:val="5"/>
        </w:numPr>
      </w:pPr>
      <w:r>
        <w:t>built in test equipment BITE test                    </w:t>
      </w:r>
    </w:p>
    <w:p>
      <w:pPr>
        <w:numPr>
          <w:ilvl w:val="1"/>
          <w:numId w:val="5"/>
        </w:numPr>
      </w:pPr>
      <w:r>
        <w:t>'special-to-type' tests</w:t>
      </w:r>
    </w:p>
    <w:p>
      <w:pPr>
        <w:numPr>
          <w:ilvl w:val="1"/>
          <w:numId w:val="5"/>
        </w:numPr>
      </w:pPr>
      <w:r>
        <w:t>bonding tests                        </w:t>
      </w:r>
    </w:p>
    <w:p>
      <w:pPr>
        <w:numPr>
          <w:ilvl w:val="1"/>
          <w:numId w:val="5"/>
        </w:numPr>
      </w:pPr>
      <w:r>
        <w:t>distortion checks</w:t>
      </w:r>
    </w:p>
    <w:p>
      <w:pPr>
        <w:numPr>
          <w:ilvl w:val="1"/>
          <w:numId w:val="5"/>
        </w:numPr>
      </w:pPr>
      <w:r>
        <w:t>power output                   </w:t>
      </w:r>
    </w:p>
    <w:p>
      <w:pPr>
        <w:numPr>
          <w:ilvl w:val="1"/>
          <w:numId w:val="5"/>
        </w:numPr>
      </w:pPr>
      <w:r>
        <w:t>voltage standing wave ratio (VSWR) checks</w:t>
      </w:r>
    </w:p>
    <w:p>
      <w:pPr/>
      <w:r>
        <w:rPr>
          <w:lang w:val="en-GB"/>
        </w:rPr>
        <w:br/>
      </w:r>
    </w:p>
    <w:p>
      <w:pPr/>
      <w:r>
        <w:rPr>
          <w:lang w:val="en-GB"/>
        </w:rPr>
        <w:t>Using five of the following:</w:t>
      </w:r>
    </w:p>
    <w:p>
      <w:pPr/>
      <w:r>
        <w:rPr>
          <w:lang w:val="en-GB"/>
        </w:rPr>
        <w:br/>
      </w:r>
    </w:p>
    <w:p>
      <w:pPr/>
      <w:r>
        <w:rPr>
          <w:lang w:val="en-GB"/>
        </w:rPr>
        <w:t xml:space="preserve"> 8. 'special to type' test equipment     </w:t>
      </w:r>
    </w:p>
    <w:p>
      <w:pPr/>
      <w:r>
        <w:rPr>
          <w:lang w:val="en-GB"/>
        </w:rPr>
        <w:br/>
      </w:r>
    </w:p>
    <w:p>
      <w:pPr/>
      <w:r>
        <w:rPr>
          <w:lang w:val="en-GB"/>
        </w:rPr>
        <w:t xml:space="preserve"> 9. oscilloscope</w:t>
      </w:r>
    </w:p>
    <w:p>
      <w:pPr/>
      <w:r>
        <w:rPr>
          <w:lang w:val="en-GB"/>
        </w:rPr>
        <w:br/>
      </w:r>
    </w:p>
    <w:p>
      <w:pPr/>
      <w:r>
        <w:rPr>
          <w:lang w:val="en-GB"/>
        </w:rPr>
        <w:t xml:space="preserve"> 10. multimeter                               </w:t>
      </w:r>
    </w:p>
    <w:p>
      <w:pPr/>
      <w:r>
        <w:rPr>
          <w:lang w:val="en-GB"/>
        </w:rPr>
        <w:br/>
      </w:r>
    </w:p>
    <w:p>
      <w:pPr/>
      <w:r>
        <w:rPr>
          <w:lang w:val="en-GB"/>
        </w:rPr>
        <w:t xml:space="preserve"> 11. modulation analyser</w:t>
      </w:r>
    </w:p>
    <w:p>
      <w:pPr/>
      <w:r>
        <w:rPr>
          <w:lang w:val="en-GB"/>
        </w:rPr>
        <w:br/>
      </w:r>
    </w:p>
    <w:p>
      <w:pPr/>
      <w:r>
        <w:rPr>
          <w:lang w:val="en-GB"/>
        </w:rPr>
        <w:t xml:space="preserve"> 12. time domain reflectometer (TDR) equipment   </w:t>
      </w:r>
    </w:p>
    <w:p>
      <w:pPr/>
      <w:r>
        <w:rPr>
          <w:lang w:val="en-GB"/>
        </w:rPr>
        <w:br/>
      </w:r>
    </w:p>
    <w:p>
      <w:pPr/>
      <w:r>
        <w:rPr>
          <w:lang w:val="en-GB"/>
        </w:rPr>
        <w:t xml:space="preserve"> 13. RF signal generator</w:t>
      </w:r>
    </w:p>
    <w:p>
      <w:pPr/>
      <w:r>
        <w:rPr>
          <w:lang w:val="en-GB"/>
        </w:rPr>
        <w:br/>
      </w:r>
    </w:p>
    <w:p>
      <w:pPr/>
      <w:r>
        <w:rPr>
          <w:lang w:val="en-GB"/>
        </w:rPr>
        <w:t xml:space="preserve"> 14. bonding tester                                      </w:t>
      </w:r>
    </w:p>
    <w:p>
      <w:pPr/>
      <w:r>
        <w:rPr>
          <w:lang w:val="en-GB"/>
        </w:rPr>
        <w:br/>
      </w:r>
    </w:p>
    <w:p>
      <w:pPr/>
      <w:r>
        <w:rPr>
          <w:lang w:val="en-GB"/>
        </w:rPr>
        <w:t xml:space="preserve"> 15. voltage standing wave ratio (VSWR) equipment</w:t>
      </w:r>
    </w:p>
    <w:p>
      <w:pPr/>
      <w:r>
        <w:rPr>
          <w:lang w:val="en-GB"/>
        </w:rPr>
        <w:br/>
      </w:r>
    </w:p>
    <w:p>
      <w:pPr/>
      <w:r>
        <w:rPr>
          <w:lang w:val="en-GB"/>
        </w:rPr>
        <w:t xml:space="preserve"> 16. headset                                             </w:t>
      </w:r>
    </w:p>
    <w:p>
      <w:pPr/>
      <w:r>
        <w:rPr>
          <w:lang w:val="en-GB"/>
        </w:rPr>
        <w:br/>
      </w:r>
    </w:p>
    <w:p>
      <w:pPr/>
      <w:r>
        <w:rPr>
          <w:lang w:val="en-GB"/>
        </w:rPr>
        <w:t xml:space="preserve"> 17. aircraft power source</w:t>
      </w:r>
    </w:p>
    <w:p>
      <w:pPr/>
      <w:r>
        <w:rPr>
          <w:lang w:val="en-GB"/>
        </w:rPr>
        <w:br/>
      </w:r>
    </w:p>
    <w:p>
      <w:pPr/>
      <w:r>
        <w:rPr>
          <w:lang w:val="en-GB"/>
        </w:rPr>
        <w:t xml:space="preserve"> 18. wattmeter                                   </w:t>
      </w:r>
    </w:p>
    <w:p>
      <w:pPr/>
      <w:r>
        <w:rPr>
          <w:lang w:val="en-GB"/>
        </w:rPr>
        <w:br/>
      </w:r>
    </w:p>
    <w:p>
      <w:pPr/>
      <w:r>
        <w:rPr>
          <w:lang w:val="en-GB"/>
        </w:rPr>
        <w:t xml:space="preserve"> 19. external power source</w:t>
      </w:r>
    </w:p>
    <w:p>
      <w:pPr/>
      <w:r>
        <w:rPr>
          <w:lang w:val="en-GB"/>
        </w:rPr>
        <w:br/>
      </w:r>
    </w:p>
    <w:p>
      <w:pPr/>
      <w:r>
        <w:rPr>
          <w:lang w:val="en-GB"/>
        </w:rPr>
        <w:t xml:space="preserve"> 20. insulation resistance (Megger) tester</w:t>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aircraft cabin log</w:t>
      </w:r>
    </w:p>
    <w:p>
      <w:pPr>
        <w:numPr>
          <w:ilvl w:val="1"/>
          <w:numId w:val="6"/>
        </w:numPr>
      </w:pPr>
      <w:r>
        <w:t>computer records                   </w:t>
      </w:r>
    </w:p>
    <w:p>
      <w:pPr>
        <w:numPr>
          <w:ilvl w:val="1"/>
          <w:numId w:val="6"/>
        </w:numPr>
      </w:pPr>
      <w:r>
        <w:t>aircraft log book</w:t>
      </w:r>
    </w:p>
    <w:p>
      <w:pPr>
        <w:numPr>
          <w:ilvl w:val="1"/>
          <w:numId w:val="6"/>
        </w:numPr>
      </w:pPr>
      <w:r>
        <w:t>aircraft technical log</w:t>
      </w:r>
    </w:p>
    <w:p>
      <w:pPr>
        <w:numPr>
          <w:ilvl w:val="0"/>
          <w:numId w:val="6"/>
        </w:numPr>
      </w:pPr>
      <w:r>
        <w:t>Carry out maintenance on aircraft communication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SEMAE3307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removal; fitting; testing; speech and satellite communication; data transmission; automatic calling; passenger address; interphone; audio integrating; static discharging; integrated automatic tuning; audio and video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B43F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167E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EDF8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7F759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11675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E9A8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EE144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e430eed6ca405a" /><Relationship Type="http://schemas.openxmlformats.org/officeDocument/2006/relationships/numbering" Target="/word/numbering.xml" Id="R0d0acd7f88364b26" /><Relationship Type="http://schemas.openxmlformats.org/officeDocument/2006/relationships/settings" Target="/word/settings.xml" Id="R7d2afa4ed010491b" /><Relationship Type="http://schemas.openxmlformats.org/officeDocument/2006/relationships/image" Target="/word/media/a316d4b7-979e-4f82-b27f-0f7f2ffaed85.png" Id="R60d74612f4f146da" /></Relationships>
</file>