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fb26cb1d13c4af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ESKITP6016</w:t>
            </w:r>
            <w:r>
              <w:rPr>
                <w:b/>
              </w:rPr>
              <w:br/>
            </w:r>
            <w:r>
              <w:rPr>
                <w:b/>
              </w:rPr>
              <w:t>Information Management Level 6 Role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0b8d6ddfe294f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sub-discipline is about the competencies required for the management of data and information within an organisation and as it crosses into and out of an organisation. This includes the acquisition, creation, categorisation, storage, transfer and disposal of data and information. It also covers the competencies required to manage the integrity of and access to data and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​You must be able to:</w:t>
      </w:r>
    </w:p>
    <w:p>
      <w:pPr/>
      <w:r>
        <w:rPr>
          <w:lang w:val="en-GB"/>
        </w:rPr>
        <w:t>Implement the strategy for the management of information </w:t>
      </w:r>
    </w:p>
    <w:p>
      <w:pPr/>
      <w:r>
        <w:rPr>
          <w:lang w:val="en-GB"/>
        </w:rPr>
        <w:t> </w:t>
      </w:r>
    </w:p>
    <w:p>
      <w:pPr/>
      <w:r>
        <w:rPr>
          <w:lang w:val="en-GB"/>
        </w:rPr>
        <w:t>P1 Liaise effectively with internal stakeholders on the requirements for the management of information within the organisation </w:t>
      </w:r>
    </w:p>
    <w:p>
      <w:pPr/>
      <w:r>
        <w:rPr>
          <w:lang w:val="en-GB"/>
        </w:rPr>
        <w:br/>
      </w:r>
    </w:p>
    <w:p>
      <w:pPr/>
      <w:r>
        <w:rPr>
          <w:lang w:val="en-GB"/>
        </w:rPr>
        <w:t>P2 Design, implement and maintain appropriate and effective strategy, policies, plans, processes, procedures and standards relating to information usage and management</w:t>
      </w:r>
    </w:p>
    <w:p>
      <w:pPr/>
      <w:r>
        <w:rPr>
          <w:lang w:val="en-GB"/>
        </w:rPr>
        <w:br/>
      </w:r>
    </w:p>
    <w:p>
      <w:pPr/>
      <w:r>
        <w:rPr>
          <w:lang w:val="en-GB"/>
        </w:rPr>
        <w:t>P3 Design effective processes, tools and techniques to monitor the creation, use, access to, distribution and disposal of information management assets </w:t>
      </w:r>
    </w:p>
    <w:p>
      <w:pPr/>
      <w:r>
        <w:rPr>
          <w:lang w:val="en-GB"/>
        </w:rPr>
        <w:br/>
      </w:r>
    </w:p>
    <w:p>
      <w:pPr/>
      <w:r>
        <w:rPr>
          <w:lang w:val="en-GB"/>
        </w:rPr>
        <w:t>P4 Identify and manage suitable and timely actions to be taken in the event of information management activities and their deliverables not supporting the business needs and/or meeting compliance requirements </w:t>
      </w:r>
    </w:p>
    <w:p>
      <w:pPr/>
      <w:r>
        <w:rPr>
          <w:lang w:val="en-GB"/>
        </w:rPr>
        <w:t xml:space="preserve">  </w:t>
      </w:r>
    </w:p>
    <w:p>
      <w:pPr/>
      <w:r>
        <w:rPr>
          <w:lang w:val="en-GB"/>
        </w:rPr>
        <w:br/>
      </w:r>
    </w:p>
    <w:p>
      <w:pPr/>
      <w:r>
        <w:rPr>
          <w:lang w:val="en-GB"/>
        </w:rPr>
        <w:t xml:space="preserve">You must be able to:  </w:t>
      </w:r>
    </w:p>
    <w:p>
      <w:pPr/>
      <w:r>
        <w:rPr>
          <w:lang w:val="en-GB"/>
        </w:rPr>
        <w:br/>
      </w:r>
    </w:p>
    <w:p>
      <w:pPr/>
      <w:r>
        <w:rPr>
          <w:lang w:val="en-GB"/>
        </w:rPr>
        <w:t> </w:t>
      </w:r>
    </w:p>
    <w:p>
      <w:pPr/>
      <w:r>
        <w:rPr>
          <w:lang w:val="en-GB"/>
        </w:rPr>
        <w:t>Direct the management of information  </w:t>
      </w:r>
    </w:p>
    <w:p>
      <w:pPr/>
      <w:r>
        <w:rPr>
          <w:lang w:val="en-GB"/>
        </w:rPr>
        <w:t xml:space="preserve">  </w:t>
      </w:r>
    </w:p>
    <w:p>
      <w:pPr/>
      <w:r>
        <w:rPr>
          <w:lang w:val="en-GB"/>
        </w:rPr>
        <w:br/>
      </w:r>
    </w:p>
    <w:p>
      <w:pPr/>
      <w:r>
        <w:rPr>
          <w:lang w:val="en-GB"/>
        </w:rPr>
        <w:t>P5 Ensure that individuals, business owners act to maintain the accuracy, currency and completeness of information assets within the organisation </w:t>
      </w:r>
    </w:p>
    <w:p>
      <w:pPr/>
      <w:r>
        <w:rPr>
          <w:lang w:val="en-GB"/>
        </w:rPr>
        <w:br/>
      </w:r>
    </w:p>
    <w:p>
      <w:pPr/>
      <w:r>
        <w:rPr>
          <w:lang w:val="en-GB"/>
        </w:rPr>
        <w:t>P6 Provide appropriate, understandable and timely advice and guidance to others on how to categorise, manage and use information assets contained with IT/technology systems, services and assets, applying own judgement and experience</w:t>
      </w:r>
    </w:p>
    <w:p>
      <w:pPr/>
      <w:r>
        <w:rPr>
          <w:lang w:val="en-GB"/>
        </w:rPr>
        <w:br/>
      </w:r>
    </w:p>
    <w:p>
      <w:pPr/>
      <w:r>
        <w:rPr>
          <w:lang w:val="en-GB"/>
        </w:rPr>
        <w:t>P7  Manage the comprehensive classification, organisation and administration of information data and knowledge assets, contained within IT/technology systems, services and assets that is undertaken by others </w:t>
      </w:r>
    </w:p>
    <w:p>
      <w:pPr/>
      <w:r>
        <w:rPr>
          <w:lang w:val="en-GB"/>
        </w:rPr>
        <w:br/>
      </w:r>
    </w:p>
    <w:p>
      <w:pPr/>
      <w:r>
        <w:rPr>
          <w:lang w:val="en-GB"/>
        </w:rPr>
        <w:t xml:space="preserve">P8 Manage the ongoing alignment of all information usage and management within the organisation with any relevant legislation, regulations and external standards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must be able to:</w:t>
      </w:r>
    </w:p>
    <w:p>
      <w:pPr/>
      <w:r>
        <w:rPr>
          <w:lang w:val="en-GB"/>
        </w:rPr>
        <w:t>Implement the strategy for the management of information  </w:t>
      </w:r>
    </w:p>
    <w:p>
      <w:pPr/>
      <w:r>
        <w:rPr>
          <w:lang w:val="en-GB"/>
        </w:rPr>
        <w:t xml:space="preserve">  </w:t>
      </w:r>
    </w:p>
    <w:p>
      <w:pPr/>
      <w:r>
        <w:rPr>
          <w:lang w:val="en-GB"/>
        </w:rPr>
        <w:br/>
      </w:r>
    </w:p>
    <w:p>
      <w:pPr/>
      <w:r>
        <w:rPr>
          <w:lang w:val="en-GB"/>
        </w:rPr>
        <w:t>K1 Identify when and how to use external providers of information management services  </w:t>
      </w:r>
    </w:p>
    <w:p>
      <w:pPr/>
      <w:r>
        <w:rPr>
          <w:lang w:val="en-GB"/>
        </w:rPr>
        <w:br/>
      </w:r>
    </w:p>
    <w:p>
      <w:pPr/>
      <w:r>
        <w:rPr>
          <w:lang w:val="en-GB"/>
        </w:rPr>
        <w:t>K2 Identify which external providers of information management services to use </w:t>
      </w:r>
    </w:p>
    <w:p>
      <w:pPr/>
      <w:r>
        <w:rPr>
          <w:lang w:val="en-GB"/>
        </w:rPr>
        <w:br/>
      </w:r>
    </w:p>
    <w:p>
      <w:pPr/>
      <w:r>
        <w:rPr>
          <w:lang w:val="en-GB"/>
        </w:rPr>
        <w:t xml:space="preserve">K3  Develop strategy, policies, plans, processes, procedures and standards relating to information usage and management  </w:t>
      </w:r>
    </w:p>
    <w:p>
      <w:pPr/>
      <w:r>
        <w:rPr>
          <w:lang w:val="en-GB"/>
        </w:rPr>
        <w:br/>
      </w:r>
    </w:p>
    <w:p>
      <w:pPr/>
      <w:r>
        <w:rPr>
          <w:lang w:val="en-GB"/>
        </w:rPr>
        <w:br/>
      </w:r>
    </w:p>
    <w:p>
      <w:pPr/>
      <w:r>
        <w:rPr>
          <w:lang w:val="en-GB"/>
        </w:rPr>
        <w:t>K4 Develop strategy and policies to ensure the alignment of information usage and management with all relevant legislation, regulations and external standards </w:t>
      </w:r>
    </w:p>
    <w:p>
      <w:pPr/>
      <w:r>
        <w:rPr>
          <w:lang w:val="en-GB"/>
        </w:rPr>
        <w:br/>
      </w:r>
    </w:p>
    <w:p>
      <w:pPr/>
      <w:r>
        <w:rPr>
          <w:lang w:val="en-GB"/>
        </w:rPr>
        <w:t>K5  Design the processes, tools and techniques to monitor the alignment of information management and its deliverables with all relevant legislation, regulations and external standards </w:t>
      </w:r>
    </w:p>
    <w:p>
      <w:pPr/>
      <w:r>
        <w:rPr>
          <w:lang w:val="en-GB"/>
        </w:rPr>
        <w:br/>
      </w:r>
    </w:p>
    <w:p>
      <w:pPr/>
      <w:r>
        <w:rPr>
          <w:lang w:val="en-GB"/>
        </w:rPr>
        <w:t>K6 Design the processes, tools and techniques to monitor the creation, use, access to, distribution and disposal of information management assets </w:t>
      </w:r>
    </w:p>
    <w:p>
      <w:pPr/>
      <w:r>
        <w:rPr>
          <w:lang w:val="en-GB"/>
        </w:rPr>
        <w:br/>
      </w:r>
    </w:p>
    <w:p>
      <w:pPr/>
      <w:r>
        <w:rPr>
          <w:lang w:val="en-GB"/>
        </w:rPr>
        <w:t>K7 Select the actions that may be taken in the event of information management activities and their deliverables not supporting the business needs and/or meeting compliance requirements </w:t>
      </w:r>
    </w:p>
    <w:p>
      <w:pPr/>
      <w:r>
        <w:rPr>
          <w:lang w:val="en-GB"/>
        </w:rPr>
        <w:br/>
      </w:r>
    </w:p>
    <w:p>
      <w:pPr/>
      <w:r>
        <w:rPr>
          <w:lang w:val="en-GB"/>
        </w:rPr>
        <w:t>K8 Identify opportunities to improve information management activities and their deliverables</w:t>
      </w:r>
    </w:p>
    <w:p>
      <w:pPr/>
      <w:r>
        <w:rPr>
          <w:lang w:val="en-GB"/>
        </w:rPr>
        <w:br/>
      </w:r>
    </w:p>
    <w:p>
      <w:pPr/>
      <w:r>
        <w:rPr>
          <w:lang w:val="en-GB"/>
        </w:rPr>
        <w:t>K9 Implement standards relating to information usage and management </w:t>
      </w:r>
    </w:p>
    <w:p>
      <w:pPr/>
      <w:r>
        <w:rPr>
          <w:lang w:val="en-GB"/>
        </w:rPr>
        <w:br/>
      </w:r>
    </w:p>
    <w:p>
      <w:pPr/>
      <w:r>
        <w:rPr>
          <w:lang w:val="en-GB"/>
        </w:rPr>
        <w:t>K10 Maintain strategy and policies to ensure the alignment of information usage and management with all relevant legislation, regulations and external standards </w:t>
      </w:r>
    </w:p>
    <w:p>
      <w:pPr/>
      <w:r>
        <w:rPr>
          <w:lang w:val="en-GB"/>
        </w:rPr>
        <w:br/>
      </w:r>
    </w:p>
    <w:p>
      <w:pPr/>
      <w:r>
        <w:rPr>
          <w:lang w:val="en-GB"/>
        </w:rPr>
        <w:t>K11 Take action in the event of external providers not providing the appropriate quality of information management services </w:t>
      </w:r>
    </w:p>
    <w:p>
      <w:pPr/>
      <w:r>
        <w:rPr>
          <w:lang w:val="en-GB"/>
        </w:rPr>
        <w:br/>
      </w:r>
    </w:p>
    <w:p>
      <w:pPr/>
      <w:r>
        <w:rPr>
          <w:lang w:val="en-GB"/>
        </w:rPr>
        <w:t>K12 Ensure that individual business owners act to maintain the accuracy, currency and completeness of information assets within the organisation </w:t>
      </w:r>
    </w:p>
    <w:p>
      <w:pPr/>
      <w:r>
        <w:rPr>
          <w:lang w:val="en-GB"/>
        </w:rPr>
        <w:br/>
      </w:r>
    </w:p>
    <w:p>
      <w:pPr/>
      <w:r>
        <w:rPr>
          <w:lang w:val="en-GB"/>
        </w:rPr>
        <w:t>K13 Liaise with internal stakeholders on the requirements for and effective management of information within the organisation </w:t>
      </w:r>
    </w:p>
    <w:p>
      <w:pPr/>
      <w:r>
        <w:rPr>
          <w:lang w:val="en-GB"/>
        </w:rPr>
        <w:br/>
      </w:r>
    </w:p>
    <w:p>
      <w:pPr/>
      <w:r>
        <w:rPr>
          <w:lang w:val="en-GB"/>
        </w:rPr>
        <w:t>K14 Make decisions to improve the effectiveness, appropriateness and quality of information management activities and their deliverables within an organizations</w:t>
      </w:r>
    </w:p>
    <w:p>
      <w:pPr/>
      <w:r>
        <w:rPr>
          <w:lang w:val="en-GB"/>
        </w:rPr>
        <w:br/>
      </w:r>
    </w:p>
    <w:p>
      <w:pPr/>
      <w:r>
        <w:rPr>
          <w:lang w:val="en-GB"/>
        </w:rPr>
        <w:t>K15 Negotiate with sponsors, stakeholders and external bodies and individuals in respect of their requirements for information </w:t>
      </w:r>
    </w:p>
    <w:p>
      <w:pPr/>
      <w:r>
        <w:rPr>
          <w:lang w:val="en-GB"/>
        </w:rPr>
        <w:br/>
      </w:r>
    </w:p>
    <w:p>
      <w:pPr/>
      <w:r>
        <w:rPr>
          <w:lang w:val="en-GB"/>
        </w:rPr>
        <w:t>K16 Negotiate and agree contractual arrangements with external providers of information management services </w:t>
      </w:r>
    </w:p>
    <w:p>
      <w:pPr/>
      <w:r>
        <w:rPr>
          <w:lang w:val="en-GB"/>
        </w:rPr>
        <w:br/>
      </w:r>
    </w:p>
    <w:p>
      <w:pPr/>
      <w:r>
        <w:rPr>
          <w:lang w:val="en-GB"/>
        </w:rPr>
        <w:t>K17  Agree actions, approaches and decisions </w:t>
      </w:r>
    </w:p>
    <w:p>
      <w:pPr/>
      <w:r>
        <w:rPr>
          <w:lang w:val="en-GB"/>
        </w:rPr>
        <w:t> </w:t>
      </w:r>
    </w:p>
    <w:p>
      <w:pPr/>
      <w:r>
        <w:rPr>
          <w:lang w:val="en-GB"/>
        </w:rPr>
        <w:t>Direct the management of information  </w:t>
      </w:r>
    </w:p>
    <w:p>
      <w:pPr/>
      <w:r>
        <w:rPr>
          <w:lang w:val="en-GB"/>
        </w:rPr>
        <w:t> </w:t>
      </w:r>
    </w:p>
    <w:p>
      <w:pPr/>
      <w:r>
        <w:rPr>
          <w:lang w:val="en-GB"/>
        </w:rPr>
        <w:t>K18 Monitor the effectiveness and quality of external providers of information management services </w:t>
      </w:r>
    </w:p>
    <w:p>
      <w:pPr/>
      <w:r>
        <w:rPr>
          <w:lang w:val="en-GB"/>
        </w:rPr>
        <w:br/>
      </w:r>
    </w:p>
    <w:p>
      <w:pPr/>
      <w:r>
        <w:rPr>
          <w:lang w:val="en-GB"/>
        </w:rPr>
        <w:t>K19 Manage: </w:t>
      </w:r>
    </w:p>
    <w:p>
      <w:pPr/>
      <w:r>
        <w:rPr>
          <w:lang w:val="en-GB"/>
        </w:rPr>
        <w:br/>
      </w:r>
    </w:p>
    <w:p>
      <w:pPr/>
      <w:r>
        <w:rPr>
          <w:lang w:val="en-GB"/>
        </w:rPr>
        <w:t xml:space="preserve">K19.1 the classification, organisation and administration of information assets contained within IT and other technology systems, services and assets </w:t>
      </w:r>
    </w:p>
    <w:p>
      <w:pPr/>
      <w:r>
        <w:rPr>
          <w:lang w:val="en-GB"/>
        </w:rPr>
        <w:br/>
      </w:r>
    </w:p>
    <w:p>
      <w:pPr/>
      <w:r>
        <w:rPr>
          <w:lang w:val="en-GB"/>
        </w:rPr>
        <w:br/>
      </w:r>
    </w:p>
    <w:p>
      <w:pPr/>
      <w:r>
        <w:rPr>
          <w:lang w:val="en-GB"/>
        </w:rPr>
        <w:t xml:space="preserve">K19.2 the alignment of information usage and management with all relevant legislation, regulations and external standards  </w:t>
      </w:r>
    </w:p>
    <w:p>
      <w:pPr/>
      <w:r>
        <w:rPr>
          <w:lang w:val="en-GB"/>
        </w:rPr>
        <w:br/>
      </w:r>
    </w:p>
    <w:p>
      <w:pPr/>
      <w:r>
        <w:rPr>
          <w:lang w:val="en-GB"/>
        </w:rPr>
        <w:br/>
      </w:r>
    </w:p>
    <w:p>
      <w:pPr/>
      <w:r>
        <w:rPr>
          <w:lang w:val="en-GB"/>
        </w:rPr>
        <w:t xml:space="preserve">K19.3 actions to be taken in the event of information management activities not supporting the business needs and/or meeting compliance requirements  </w:t>
      </w:r>
    </w:p>
    <w:p>
      <w:pPr/>
      <w:r>
        <w:rPr>
          <w:lang w:val="en-GB"/>
        </w:rPr>
        <w:br/>
      </w:r>
    </w:p>
    <w:p>
      <w:pPr/>
      <w:r>
        <w:rPr>
          <w:lang w:val="en-GB"/>
        </w:rPr>
        <w:br/>
      </w:r>
    </w:p>
    <w:p>
      <w:pPr/>
      <w:r>
        <w:rPr>
          <w:lang w:val="en-GB"/>
        </w:rPr>
        <w:t>K19.4 issues arising as a result of information management activities</w:t>
      </w:r>
    </w:p>
    <w:p>
      <w:pPr/>
      <w:r>
        <w:rPr>
          <w:lang w:val="en-GB"/>
        </w:rPr>
        <w:br/>
      </w:r>
    </w:p>
    <w:p>
      <w:pPr/>
      <w:r>
        <w:rPr>
          <w:lang w:val="en-GB"/>
        </w:rPr>
        <w:t xml:space="preserve">K20 Review the:  </w:t>
      </w:r>
    </w:p>
    <w:p>
      <w:pPr/>
      <w:r>
        <w:rPr>
          <w:lang w:val="en-GB"/>
        </w:rPr>
        <w:br/>
      </w:r>
    </w:p>
    <w:p>
      <w:pPr/>
      <w:r>
        <w:rPr>
          <w:lang w:val="en-GB"/>
        </w:rPr>
        <w:br/>
      </w:r>
    </w:p>
    <w:p>
      <w:pPr/>
      <w:r>
        <w:rPr>
          <w:lang w:val="en-GB"/>
        </w:rPr>
        <w:t>K20.1 effectiveness, appropriateness and quality of information management activities and their deliverables </w:t>
      </w:r>
    </w:p>
    <w:p>
      <w:pPr/>
      <w:r>
        <w:rPr>
          <w:lang w:val="en-GB"/>
        </w:rPr>
        <w:br/>
      </w:r>
    </w:p>
    <w:p>
      <w:pPr/>
      <w:r>
        <w:rPr>
          <w:lang w:val="en-GB"/>
        </w:rPr>
        <w:t>K20.2 results gained from monitoring the usage of information within an organisation </w:t>
      </w:r>
    </w:p>
    <w:p>
      <w:pPr/>
      <w:r>
        <w:rPr>
          <w:lang w:val="en-GB"/>
        </w:rPr>
        <w:br/>
      </w:r>
    </w:p>
    <w:p>
      <w:pPr/>
      <w:r>
        <w:rPr>
          <w:lang w:val="en-GB"/>
        </w:rPr>
        <w:t>K20.3 effectiveness of strategy, policies, procedures and standards relating to information management activities and their deliverables, taking action where appropriate </w:t>
      </w:r>
    </w:p>
    <w:p>
      <w:pPr/>
      <w:r>
        <w:rPr>
          <w:lang w:val="en-GB"/>
        </w:rPr>
        <w:br/>
      </w:r>
    </w:p>
    <w:p>
      <w:pPr/>
      <w:r>
        <w:rPr>
          <w:lang w:val="en-GB"/>
        </w:rPr>
        <w:t xml:space="preserve">K21 Advise others on:  </w:t>
      </w:r>
    </w:p>
    <w:p>
      <w:pPr/>
      <w:r>
        <w:rPr>
          <w:lang w:val="en-GB"/>
        </w:rPr>
        <w:br/>
      </w:r>
    </w:p>
    <w:p>
      <w:pPr/>
      <w:r>
        <w:rPr>
          <w:lang w:val="en-GB"/>
        </w:rPr>
        <w:br/>
      </w:r>
    </w:p>
    <w:p>
      <w:pPr/>
      <w:r>
        <w:rPr>
          <w:lang w:val="en-GB"/>
        </w:rPr>
        <w:t>K21.1 how to categorise, manage and use information assets contained within IT and other technology systems, services and assets </w:t>
      </w:r>
    </w:p>
    <w:p>
      <w:pPr/>
      <w:r>
        <w:rPr>
          <w:lang w:val="en-GB"/>
        </w:rPr>
        <w:br/>
      </w:r>
    </w:p>
    <w:p>
      <w:pPr/>
      <w:r>
        <w:rPr>
          <w:lang w:val="en-GB"/>
        </w:rPr>
        <w:t>K21.2 all aspects of information management activities and their deliverables </w:t>
      </w:r>
    </w:p>
    <w:p>
      <w:pPr/>
      <w:r>
        <w:rPr>
          <w:lang w:val="en-GB"/>
        </w:rPr>
        <w:br/>
      </w:r>
    </w:p>
    <w:p>
      <w:pPr/>
      <w:r>
        <w:rPr>
          <w:lang w:val="en-GB"/>
        </w:rPr>
        <w:t>K22 Guide others on actions to be taken in the event of information management activities and their deliverables not supporting the business needs and/or meeting compliance requirements </w:t>
      </w:r>
    </w:p>
    <w:p>
      <w:pPr/>
      <w:r>
        <w:rPr>
          <w:lang w:val="en-GB"/>
        </w:rPr>
        <w:br/>
      </w:r>
    </w:p>
    <w:p>
      <w:pPr/>
      <w:r>
        <w:rPr>
          <w:lang w:val="en-GB"/>
        </w:rPr>
        <w:t>K23 Make decisions on: </w:t>
      </w:r>
    </w:p>
    <w:p>
      <w:pPr/>
      <w:r>
        <w:rPr>
          <w:lang w:val="en-GB"/>
        </w:rPr>
        <w:br/>
      </w:r>
    </w:p>
    <w:p>
      <w:pPr/>
      <w:r>
        <w:rPr>
          <w:lang w:val="en-GB"/>
        </w:rPr>
        <w:t>K23.1 when and how to use external providers of information management services </w:t>
      </w:r>
    </w:p>
    <w:p>
      <w:pPr/>
      <w:r>
        <w:rPr>
          <w:lang w:val="en-GB"/>
        </w:rPr>
        <w:br/>
      </w:r>
    </w:p>
    <w:p>
      <w:pPr/>
      <w:r>
        <w:rPr>
          <w:lang w:val="en-GB"/>
        </w:rPr>
        <w:t>K23.2 the external providers of information management services to use </w:t>
      </w:r>
    </w:p>
    <w:p>
      <w:pPr/>
      <w:r>
        <w:rPr>
          <w:lang w:val="en-GB"/>
        </w:rPr>
        <w:br/>
      </w:r>
    </w:p>
    <w:p>
      <w:pPr/>
      <w:r>
        <w:rPr>
          <w:lang w:val="en-GB"/>
        </w:rPr>
        <w:t xml:space="preserve">K23.3 the results provided by monitoring information management activities and their deliverables as appropriate to the organisation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SDS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Aug 2009</w:t>
      </w:r>
      <w:r>
        <w:rPr>
          <w:lang w:val="en-GB"/>
        </w:rPr>
        <w:br/>
      </w:r>
    </w:p>
    <w:p>
      <w:pPr/>
      <w:r>
        <w:rPr>
          <w:lang w:val="en-GB"/>
          <w:b/>
        </w:rPr>
        <w:t>Indicative Review Date</w:t>
      </w:r>
    </w:p>
    <w:p>
      <w:pPr/>
      <w:r>
        <w:rPr>
          <w:lang w:val="en-GB"/>
        </w:rPr>
        <w:t>01 Mar 2014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e-skills UK </w:t>
      </w:r>
      <w:r>
        <w:rPr>
          <w:lang w:val="en-GB"/>
        </w:rPr>
        <w:br/>
      </w:r>
    </w:p>
    <w:p>
      <w:pPr/>
      <w:r>
        <w:rPr>
          <w:lang w:val="en-GB"/>
          <w:b/>
        </w:rPr>
        <w:t>Original URN</w:t>
      </w:r>
    </w:p>
    <w:p>
      <w:pPr/>
      <w:r>
        <w:rPr>
          <w:lang w:val="en-GB"/>
        </w:rPr>
        <w:t xml:space="preserve">6016 </w:t>
      </w:r>
      <w:r>
        <w:rPr>
          <w:lang w:val="en-GB"/>
        </w:rPr>
        <w:br/>
      </w:r>
    </w:p>
    <w:p>
      <w:pPr/>
      <w:r>
        <w:rPr>
          <w:lang w:val="en-GB"/>
          <w:b/>
        </w:rPr>
        <w:t>Relevant Occupations</w:t>
      </w:r>
    </w:p>
    <w:p>
      <w:pPr/>
      <w:r>
        <w:rPr>
          <w:lang w:val="en-GB"/>
        </w:rPr>
        <w:t>Business Analyst, Database Administration, Information and Communication Technology</w:t>
      </w:r>
      <w:r>
        <w:rPr>
          <w:lang w:val="en-GB"/>
        </w:rPr>
        <w:br/>
      </w:r>
    </w:p>
    <w:p>
      <w:pPr/>
      <w:r>
        <w:rPr>
          <w:lang w:val="en-GB"/>
          <w:b/>
        </w:rPr>
        <w:t>Suite</w:t>
      </w:r>
    </w:p>
    <w:p>
      <w:pPr/>
      <w:r>
        <w:rPr>
          <w:lang w:val="en-GB"/>
        </w:rPr>
        <w:t>IT and Telecoms</w:t>
      </w:r>
      <w:r>
        <w:rPr>
          <w:lang w:val="en-GB"/>
        </w:rPr>
        <w:br/>
      </w:r>
    </w:p>
    <w:p>
      <w:pPr/>
      <w:r>
        <w:rPr>
          <w:lang w:val="en-GB"/>
          <w:b/>
        </w:rPr>
        <w:t>Keywords</w:t>
      </w:r>
    </w:p>
    <w:p>
      <w:pPr/>
      <w:r>
        <w:rPr>
          <w:lang w:val="en-GB"/>
        </w:rPr>
        <w:t xml:space="preserve">Data management; Data warehousing; Data access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02d866dd584a73" /><Relationship Type="http://schemas.openxmlformats.org/officeDocument/2006/relationships/numbering" Target="/word/numbering.xml" Id="Rc45023f444b34a72" /><Relationship Type="http://schemas.openxmlformats.org/officeDocument/2006/relationships/settings" Target="/word/settings.xml" Id="Rc6692cf198404d55" /><Relationship Type="http://schemas.openxmlformats.org/officeDocument/2006/relationships/image" Target="/word/media/11e571c5-d26f-4175-b6da-33aa30aa52f5.png" Id="R00b8d6ddfe294f2d" /></Relationships>
</file>