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009f388ac4c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UKFTMTSP24</w:t>
            </w:r>
            <w:r>
              <w:rPr>
                <w:b/>
              </w:rPr>
              <w:br/>
            </w:r>
            <w:r>
              <w:rPr>
                <w:b/>
              </w:rPr>
              <w:t>Conduct pre-production trials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99b8a400f145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conducting pre-production trials prior to bulk production.</w:t>
      </w:r>
    </w:p>
    <w:p>
      <w:pPr/>
      <w:r>
        <w:rPr>
          <w:lang w:val="en-GB"/>
        </w:rPr>
        <w:t xml:space="preserve">This includes monitoring the critical path of trial production, selecting materials, components, machinery and equipment for trials, checking the outcomes of trial production against specifications, </w:t>
      </w:r>
    </w:p>
    <w:p>
      <w:pPr/>
      <w:r>
        <w:rPr>
          <w:lang w:val="en-GB"/>
        </w:rPr>
        <w:t>evaluating the results of trials and providing information for bulk production.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those who are involved in the process of carrying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out pre-production trials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work in line with work instructions and specifications</w:t>
      </w:r>
    </w:p>
    <w:p>
      <w:pPr>
        <w:numPr>
          <w:ilvl w:val="0"/>
          <w:numId w:val="1"/>
        </w:numPr>
      </w:pPr>
      <w:r>
        <w:t>plan pre-production trials in line with scheduling requirements</w:t>
      </w:r>
    </w:p>
    <w:p>
      <w:pPr>
        <w:numPr>
          <w:ilvl w:val="0"/>
          <w:numId w:val="1"/>
        </w:numPr>
      </w:pPr>
      <w:r>
        <w:t>develop a critical path of activities for each stage of pre-production trials</w:t>
      </w:r>
    </w:p>
    <w:p>
      <w:pPr>
        <w:numPr>
          <w:ilvl w:val="0"/>
          <w:numId w:val="1"/>
        </w:numPr>
      </w:pPr>
      <w:r>
        <w:t>check that accurate information, complete specifications and relevant samples are available when required</w:t>
      </w:r>
    </w:p>
    <w:p>
      <w:pPr>
        <w:numPr>
          <w:ilvl w:val="0"/>
          <w:numId w:val="1"/>
        </w:numPr>
      </w:pPr>
      <w:r>
        <w:t>ensure authority has been given for pre-production trials and is communicated to relevant people</w:t>
      </w:r>
    </w:p>
    <w:p>
      <w:pPr>
        <w:numPr>
          <w:ilvl w:val="0"/>
          <w:numId w:val="1"/>
        </w:numPr>
      </w:pPr>
      <w:r>
        <w:t>carry out pre-production trials in line with work instructions and specifications</w:t>
      </w:r>
    </w:p>
    <w:p>
      <w:pPr>
        <w:numPr>
          <w:ilvl w:val="0"/>
          <w:numId w:val="1"/>
        </w:numPr>
      </w:pPr>
      <w:r>
        <w:t>monitor and record the progress of products during trial processes</w:t>
      </w:r>
    </w:p>
    <w:p>
      <w:pPr>
        <w:numPr>
          <w:ilvl w:val="0"/>
          <w:numId w:val="1"/>
        </w:numPr>
      </w:pPr>
      <w:r>
        <w:t>check products made in pre-production trials meets specifications</w:t>
      </w:r>
    </w:p>
    <w:p>
      <w:pPr>
        <w:numPr>
          <w:ilvl w:val="0"/>
          <w:numId w:val="1"/>
        </w:numPr>
      </w:pPr>
      <w:r>
        <w:t>identify problems and recommend corrective action in line with agreed procedures</w:t>
      </w:r>
    </w:p>
    <w:p>
      <w:pPr>
        <w:numPr>
          <w:ilvl w:val="0"/>
          <w:numId w:val="1"/>
        </w:numPr>
      </w:pPr>
      <w:r>
        <w:t>modify specifications to achieve cost effective results</w:t>
      </w:r>
    </w:p>
    <w:p>
      <w:pPr>
        <w:numPr>
          <w:ilvl w:val="0"/>
          <w:numId w:val="1"/>
        </w:numPr>
      </w:pPr>
      <w:r>
        <w:t>check trial results and products meet specifications after pre-production methods have been amended</w:t>
      </w:r>
    </w:p>
    <w:p>
      <w:pPr>
        <w:numPr>
          <w:ilvl w:val="0"/>
          <w:numId w:val="1"/>
        </w:numPr>
      </w:pPr>
      <w:r>
        <w:t>record results and evaluate outcomes of pre-production trials</w:t>
      </w:r>
    </w:p>
    <w:p>
      <w:pPr>
        <w:numPr>
          <w:ilvl w:val="0"/>
          <w:numId w:val="1"/>
        </w:numPr>
      </w:pPr>
      <w:r>
        <w:t>evaluate the potential for bulk processing, determining likely materials to be used and production rates</w:t>
      </w:r>
    </w:p>
    <w:p>
      <w:pPr>
        <w:numPr>
          <w:ilvl w:val="0"/>
          <w:numId w:val="1"/>
        </w:numPr>
      </w:pPr>
      <w:r>
        <w:t>provide information and trial results to appropriate people</w:t>
      </w:r>
    </w:p>
    <w:p>
      <w:pPr>
        <w:numPr>
          <w:ilvl w:val="0"/>
          <w:numId w:val="1"/>
        </w:numPr>
      </w:pPr>
      <w:r>
        <w:t>recommend ways to improve production efficiency to relevant people</w:t>
      </w:r>
    </w:p>
    <w:p>
      <w:pPr>
        <w:numPr>
          <w:ilvl w:val="0"/>
          <w:numId w:val="1"/>
        </w:numPr>
      </w:pPr>
      <w:r>
        <w:t>provide relevant information to support the development of final production specifications</w:t>
      </w:r>
    </w:p>
    <w:p>
      <w:pPr>
        <w:numPr>
          <w:ilvl w:val="0"/>
          <w:numId w:val="1"/>
        </w:numPr>
      </w:pPr>
      <w:r>
        <w:t>ensure samples and trial products are approved and authority given for bulk production to commence</w:t>
      </w:r>
    </w:p>
    <w:p>
      <w:pPr>
        <w:numPr>
          <w:ilvl w:val="0"/>
          <w:numId w:val="1"/>
        </w:numPr>
      </w:pPr>
      <w:r>
        <w:t>complete and store accurate trial records and documentation in line with agreed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receive, interpret and follow work instructions, making use of the information supplied</w:t>
      </w:r>
    </w:p>
    <w:p>
      <w:pPr>
        <w:numPr>
          <w:ilvl w:val="0"/>
          <w:numId w:val="2"/>
        </w:numPr>
      </w:pPr>
      <w:r>
        <w:t>organisational guidelines for conducting pre-production trials and tests</w:t>
      </w:r>
    </w:p>
    <w:p>
      <w:pPr>
        <w:numPr>
          <w:ilvl w:val="0"/>
          <w:numId w:val="2"/>
        </w:numPr>
      </w:pPr>
      <w:r>
        <w:t>the content and components of a pre-production specification</w:t>
      </w:r>
    </w:p>
    <w:p>
      <w:pPr>
        <w:numPr>
          <w:ilvl w:val="0"/>
          <w:numId w:val="2"/>
        </w:numPr>
      </w:pPr>
      <w:r>
        <w:t>the critical path during the pre-production process</w:t>
      </w:r>
    </w:p>
    <w:p>
      <w:pPr>
        <w:numPr>
          <w:ilvl w:val="0"/>
          <w:numId w:val="2"/>
        </w:numPr>
      </w:pPr>
      <w:r>
        <w:t>the sources of information on machinery and process developments</w:t>
      </w:r>
    </w:p>
    <w:p>
      <w:pPr>
        <w:numPr>
          <w:ilvl w:val="0"/>
          <w:numId w:val="2"/>
        </w:numPr>
      </w:pPr>
      <w:r>
        <w:t>the appropriate equipment and materials to use for sample analysis</w:t>
      </w:r>
    </w:p>
    <w:p>
      <w:pPr>
        <w:numPr>
          <w:ilvl w:val="0"/>
          <w:numId w:val="2"/>
        </w:numPr>
      </w:pPr>
      <w:r>
        <w:t>the methods used for evaluating trial results and sample analysis techniques</w:t>
      </w:r>
    </w:p>
    <w:p>
      <w:pPr>
        <w:numPr>
          <w:ilvl w:val="0"/>
          <w:numId w:val="2"/>
        </w:numPr>
      </w:pPr>
      <w:r>
        <w:t>how to measure production rates and usage of materials</w:t>
      </w:r>
    </w:p>
    <w:p>
      <w:pPr>
        <w:numPr>
          <w:ilvl w:val="0"/>
          <w:numId w:val="2"/>
        </w:numPr>
      </w:pPr>
      <w:r>
        <w:t>the methods for  improving production efficiency</w:t>
      </w:r>
    </w:p>
    <w:p>
      <w:pPr>
        <w:numPr>
          <w:ilvl w:val="0"/>
          <w:numId w:val="2"/>
        </w:numPr>
      </w:pPr>
      <w:r>
        <w:t>the characteristics of materials and their properties</w:t>
      </w:r>
    </w:p>
    <w:p>
      <w:pPr>
        <w:numPr>
          <w:ilvl w:val="0"/>
          <w:numId w:val="2"/>
        </w:numPr>
      </w:pPr>
      <w:r>
        <w:t>methods of calculating production resource requirements</w:t>
      </w:r>
    </w:p>
    <w:p>
      <w:pPr>
        <w:numPr>
          <w:ilvl w:val="0"/>
          <w:numId w:val="2"/>
        </w:numPr>
      </w:pPr>
      <w:r>
        <w:t>the impact of customer requirements on production</w:t>
      </w:r>
    </w:p>
    <w:p>
      <w:pPr>
        <w:numPr>
          <w:ilvl w:val="0"/>
          <w:numId w:val="2"/>
        </w:numPr>
      </w:pPr>
      <w:r>
        <w:t>the compatibility of machine and product and the limits and criticalities of machine settings</w:t>
      </w:r>
    </w:p>
    <w:p>
      <w:pPr>
        <w:numPr>
          <w:ilvl w:val="0"/>
          <w:numId w:val="2"/>
        </w:numPr>
      </w:pPr>
      <w:r>
        <w:t>ways of adjusting specifications within machine capabilities and cost constraints</w:t>
      </w:r>
    </w:p>
    <w:p>
      <w:pPr>
        <w:numPr>
          <w:ilvl w:val="0"/>
          <w:numId w:val="2"/>
        </w:numPr>
      </w:pPr>
      <w:r>
        <w:t>the importance of achieving quality and its relation to the end user or customer</w:t>
      </w:r>
    </w:p>
    <w:p>
      <w:pPr>
        <w:numPr>
          <w:ilvl w:val="0"/>
          <w:numId w:val="2"/>
        </w:numPr>
      </w:pPr>
      <w:r>
        <w:t>how to resolve problems within own work area</w:t>
      </w:r>
    </w:p>
    <w:p>
      <w:pPr>
        <w:numPr>
          <w:ilvl w:val="0"/>
          <w:numId w:val="2"/>
        </w:numPr>
      </w:pPr>
      <w:r>
        <w:t>how your specific work activities relate to the whole process and limits of own responsibility</w:t>
      </w:r>
    </w:p>
    <w:p>
      <w:pPr>
        <w:numPr>
          <w:ilvl w:val="0"/>
          <w:numId w:val="2"/>
        </w:numPr>
      </w:pPr>
      <w:r>
        <w:t>the importance of effective communication with colleagues, the lines of communication, authority and reporting procedures </w:t>
      </w:r>
    </w:p>
    <w:p>
      <w:pPr>
        <w:numPr>
          <w:ilvl w:val="0"/>
          <w:numId w:val="2"/>
        </w:numPr>
      </w:pPr>
      <w:r>
        <w:t>the organisation's rules, codes and guidelines including timekeeping and personal hygiene</w:t>
      </w:r>
    </w:p>
    <w:p>
      <w:pPr>
        <w:numPr>
          <w:ilvl w:val="0"/>
          <w:numId w:val="2"/>
        </w:numPr>
      </w:pPr>
      <w:r>
        <w:t>own organisation's ethical and sustainability policies</w:t>
      </w:r>
    </w:p>
    <w:p>
      <w:pPr>
        <w:numPr>
          <w:ilvl w:val="0"/>
          <w:numId w:val="2"/>
        </w:numPr>
      </w:pPr>
      <w:r>
        <w:t>the types of records kept during trials, how they are completed and the importance of accuracy</w:t>
      </w:r>
    </w:p>
    <w:p>
      <w:pPr>
        <w:numPr>
          <w:ilvl w:val="0"/>
          <w:numId w:val="2"/>
        </w:numPr>
      </w:pPr>
      <w:r>
        <w:t>the importance of complying with instructions, equipment operating procedures, safe working practices and manufacturers' instructions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SKSTEX28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Manufacturing Textile and Sewn Products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Samples; production; trials; bulk; pre-production; processes; quality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AAC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70EE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570bd5b2674818" /><Relationship Type="http://schemas.openxmlformats.org/officeDocument/2006/relationships/numbering" Target="/word/numbering.xml" Id="Rd06ba4101d224cf1" /><Relationship Type="http://schemas.openxmlformats.org/officeDocument/2006/relationships/settings" Target="/word/settings.xml" Id="R1415fe945cd34ffe" /><Relationship Type="http://schemas.openxmlformats.org/officeDocument/2006/relationships/image" Target="/word/media/c21cad53-fb89-4974-a6e0-957d7fbb8fde.png" Id="Re299b8a400f14523" /></Relationships>
</file>