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677a1b8d8543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UKFTFLG19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Machine sew components to produce leathergoods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2cfa45b55645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machine sewing components to produce leathergoods in order to meet agreed production schedules and quality standards.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This includes setting up sewing machines, performing test runs, operating machines, sewing materials in the right sequence, fulfilling production requirements and carrying out routine maintenance.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This standard is for those who use machines to sew components to produce leathergoods.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make sure work area is free from hazards at all times</w:t>
      </w:r>
    </w:p>
    <w:p>
      <w:pPr>
        <w:numPr>
          <w:ilvl w:val="0"/>
          <w:numId w:val="1"/>
        </w:numPr>
      </w:pPr>
      <w:r>
        <w:t>set up machines according to manufacturers' instructions and production requirements</w:t>
      </w:r>
    </w:p>
    <w:p>
      <w:pPr>
        <w:numPr>
          <w:ilvl w:val="0"/>
          <w:numId w:val="1"/>
        </w:numPr>
      </w:pPr>
      <w:r>
        <w:t>use machines, tools and equipment appropriate for production requirements</w:t>
      </w:r>
    </w:p>
    <w:p>
      <w:pPr>
        <w:numPr>
          <w:ilvl w:val="0"/>
          <w:numId w:val="1"/>
        </w:numPr>
      </w:pPr>
      <w:r>
        <w:t>set machine controls to appropriate settings for materials being sewn</w:t>
      </w:r>
    </w:p>
    <w:p>
      <w:pPr>
        <w:numPr>
          <w:ilvl w:val="0"/>
          <w:numId w:val="1"/>
        </w:numPr>
      </w:pPr>
      <w:r>
        <w:t>perform test runs to ensure machines are operating as required, adjusting controls when necessary</w:t>
      </w:r>
    </w:p>
    <w:p>
      <w:pPr>
        <w:numPr>
          <w:ilvl w:val="0"/>
          <w:numId w:val="1"/>
        </w:numPr>
      </w:pPr>
      <w:r>
        <w:t>report any defective machines, tools or equipment to responsible person</w:t>
      </w:r>
    </w:p>
    <w:p>
      <w:pPr>
        <w:numPr>
          <w:ilvl w:val="0"/>
          <w:numId w:val="1"/>
        </w:numPr>
      </w:pPr>
      <w:r>
        <w:t>operate machines in accordance with safety guidelines</w:t>
      </w:r>
    </w:p>
    <w:p>
      <w:pPr>
        <w:numPr>
          <w:ilvl w:val="0"/>
          <w:numId w:val="1"/>
        </w:numPr>
      </w:pPr>
      <w:r>
        <w:t>optimise positioning and layout of materials to ensure smooth and rapid throughput</w:t>
      </w:r>
    </w:p>
    <w:p>
      <w:pPr>
        <w:numPr>
          <w:ilvl w:val="0"/>
          <w:numId w:val="1"/>
        </w:numPr>
      </w:pPr>
      <w:r>
        <w:t>sew correct materials in the right sequence to meet production specifications</w:t>
      </w:r>
    </w:p>
    <w:p>
      <w:pPr>
        <w:numPr>
          <w:ilvl w:val="0"/>
          <w:numId w:val="1"/>
        </w:numPr>
      </w:pPr>
      <w:r>
        <w:t>check that sewn items meet production specifications before passing them to the next stage in the manufacturing process</w:t>
      </w:r>
    </w:p>
    <w:p>
      <w:pPr>
        <w:numPr>
          <w:ilvl w:val="0"/>
          <w:numId w:val="1"/>
        </w:numPr>
      </w:pPr>
      <w:r>
        <w:t>work in ways that minimise waste at all times</w:t>
      </w:r>
    </w:p>
    <w:p>
      <w:pPr>
        <w:numPr>
          <w:ilvl w:val="0"/>
          <w:numId w:val="1"/>
        </w:numPr>
      </w:pPr>
      <w:r>
        <w:t>follow the organisation's processes when sewn items do  not meet production specifications</w:t>
      </w:r>
    </w:p>
    <w:p>
      <w:pPr>
        <w:numPr>
          <w:ilvl w:val="0"/>
          <w:numId w:val="1"/>
        </w:numPr>
      </w:pPr>
      <w:r>
        <w:t>dispose of waste materials in line with the organisation's processes</w:t>
      </w:r>
    </w:p>
    <w:p>
      <w:pPr>
        <w:numPr>
          <w:ilvl w:val="0"/>
          <w:numId w:val="1"/>
        </w:numPr>
      </w:pPr>
      <w:r>
        <w:t>clean and make safe machines after use</w:t>
      </w:r>
    </w:p>
    <w:p>
      <w:pPr>
        <w:numPr>
          <w:ilvl w:val="0"/>
          <w:numId w:val="1"/>
        </w:numPr>
      </w:pPr>
      <w:r>
        <w:t>carry out basic maintenance of own machines in line with manufacturers' instructions</w:t>
      </w:r>
    </w:p>
    <w:p>
      <w:pPr>
        <w:numPr>
          <w:ilvl w:val="0"/>
          <w:numId w:val="1"/>
        </w:numPr>
      </w:pPr>
      <w:r>
        <w:t>comply with written instructions related to machine sewing</w:t>
      </w:r>
    </w:p>
    <w:p>
      <w:pPr>
        <w:numPr>
          <w:ilvl w:val="0"/>
          <w:numId w:val="1"/>
        </w:numPr>
      </w:pPr>
      <w:r>
        <w:t>complete required forms, records and other documentation</w:t>
      </w:r>
    </w:p>
    <w:p>
      <w:pPr>
        <w:numPr>
          <w:ilvl w:val="0"/>
          <w:numId w:val="1"/>
        </w:numPr>
      </w:pPr>
      <w:r>
        <w:t>work to legal requirements, standards and regulations, policies, procedures and professional codes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use of machines, tools and equipment for the materials being worked with</w:t>
      </w:r>
    </w:p>
    <w:p>
      <w:pPr>
        <w:numPr>
          <w:ilvl w:val="0"/>
          <w:numId w:val="2"/>
        </w:numPr>
      </w:pPr>
      <w:r>
        <w:t>how to set up machines for different production requirements</w:t>
      </w:r>
    </w:p>
    <w:p>
      <w:pPr>
        <w:numPr>
          <w:ilvl w:val="0"/>
          <w:numId w:val="2"/>
        </w:numPr>
      </w:pPr>
      <w:r>
        <w:t>how to set and adjust machine controls</w:t>
      </w:r>
    </w:p>
    <w:p>
      <w:pPr>
        <w:numPr>
          <w:ilvl w:val="0"/>
          <w:numId w:val="2"/>
        </w:numPr>
      </w:pPr>
      <w:r>
        <w:t>the consequences of incorrectly set machine controls</w:t>
      </w:r>
    </w:p>
    <w:p>
      <w:pPr>
        <w:numPr>
          <w:ilvl w:val="0"/>
          <w:numId w:val="2"/>
        </w:numPr>
      </w:pPr>
      <w:r>
        <w:t>typical faults of industrial sewing machines</w:t>
      </w:r>
    </w:p>
    <w:p>
      <w:pPr>
        <w:numPr>
          <w:ilvl w:val="0"/>
          <w:numId w:val="2"/>
        </w:numPr>
      </w:pPr>
      <w:r>
        <w:t>which types of sewing faults are correctable and which are not</w:t>
      </w:r>
    </w:p>
    <w:p>
      <w:pPr>
        <w:numPr>
          <w:ilvl w:val="0"/>
          <w:numId w:val="2"/>
        </w:numPr>
      </w:pPr>
      <w:r>
        <w:t>the organisation's policies about ethical production and sustainability</w:t>
      </w:r>
    </w:p>
    <w:p>
      <w:pPr>
        <w:numPr>
          <w:ilvl w:val="0"/>
          <w:numId w:val="2"/>
        </w:numPr>
      </w:pPr>
      <w:r>
        <w:t>the effects of wastage on operations and sustainability</w:t>
      </w:r>
    </w:p>
    <w:p>
      <w:pPr>
        <w:numPr>
          <w:ilvl w:val="0"/>
          <w:numId w:val="2"/>
        </w:numPr>
      </w:pPr>
      <w:r>
        <w:t>the actions to take in the event of machines ceasing to function correctly</w:t>
      </w:r>
    </w:p>
    <w:p>
      <w:pPr>
        <w:numPr>
          <w:ilvl w:val="0"/>
          <w:numId w:val="2"/>
        </w:numPr>
      </w:pPr>
      <w:r>
        <w:t>the organisation's processes for dealing with substandard work</w:t>
      </w:r>
    </w:p>
    <w:p>
      <w:pPr>
        <w:numPr>
          <w:ilvl w:val="0"/>
          <w:numId w:val="2"/>
        </w:numPr>
      </w:pPr>
      <w:r>
        <w:t>the organisation's rules, codes, guidelines and standards</w:t>
      </w:r>
    </w:p>
    <w:p>
      <w:pPr>
        <w:numPr>
          <w:ilvl w:val="0"/>
          <w:numId w:val="2"/>
        </w:numPr>
      </w:pPr>
      <w:r>
        <w:t>statutory responsibilities under health and safety and environmental legislation and regulations</w:t>
      </w:r>
    </w:p>
    <w:p>
      <w:pPr>
        <w:numPr>
          <w:ilvl w:val="0"/>
          <w:numId w:val="2"/>
        </w:numPr>
      </w:pPr>
      <w:r>
        <w:t>common hazards in the work area and workplace procedures for dealing with them</w:t>
      </w:r>
    </w:p>
    <w:p>
      <w:pPr>
        <w:numPr>
          <w:ilvl w:val="0"/>
          <w:numId w:val="2"/>
        </w:numPr>
      </w:pPr>
      <w:r>
        <w:t>regulations and guidelines for storage and disposal of waste materials</w:t>
      </w:r>
    </w:p>
    <w:p>
      <w:pPr>
        <w:numPr>
          <w:ilvl w:val="0"/>
          <w:numId w:val="2"/>
        </w:numPr>
      </w:pPr>
      <w:r>
        <w:t>relevant health and safety regulations and procedures</w:t>
      </w:r>
    </w:p>
    <w:p>
      <w:pPr>
        <w:numPr>
          <w:ilvl w:val="0"/>
          <w:numId w:val="2"/>
        </w:numPr>
      </w:pPr>
      <w:r>
        <w:t>hazards associated with machines and safety precautions that must be taken</w:t>
      </w:r>
    </w:p>
    <w:p>
      <w:pPr>
        <w:numPr>
          <w:ilvl w:val="0"/>
          <w:numId w:val="2"/>
        </w:numPr>
      </w:pPr>
      <w:r>
        <w:t>the limits of your own personal responsibility and appropriate persons to whom problems should be referred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SKSLG4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Crafts, Creative Arts and Design, Footwear Specialist, Manufacturing Technologies, Textile and Garment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Footwear, Leather Production and Leathergoods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Sew; components; leathergoods; machines; production;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2AC2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F8276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466978c2f749cf" /><Relationship Type="http://schemas.openxmlformats.org/officeDocument/2006/relationships/numbering" Target="/word/numbering.xml" Id="Rc6b45cb6a9974825" /><Relationship Type="http://schemas.openxmlformats.org/officeDocument/2006/relationships/settings" Target="/word/settings.xml" Id="Rf20ecfce352246d8" /><Relationship Type="http://schemas.openxmlformats.org/officeDocument/2006/relationships/image" Target="/word/media/fddd115f-9db8-44c2-820a-82207a5ccac9.png" Id="R192cfa45b556459e" /></Relationships>
</file>