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33ec8939f44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SFSSLP17</w:t>
            </w:r>
            <w:r>
              <w:rPr>
                <w:b/>
              </w:rPr>
              <w:br/>
            </w:r>
            <w:r>
              <w:rPr>
                <w:b/>
              </w:rPr>
              <w:t>Detect loss and theft in retail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2c295ee92244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is aimed at security and loss prevention service providers and</w:t>
      </w:r>
    </w:p>
    <w:p>
      <w:pPr/>
      <w:r>
        <w:rPr>
          <w:lang w:val="en-GB"/>
        </w:rPr>
        <w:t>sets out the skills, knowledge and understanding for you to detect loss</w:t>
      </w:r>
    </w:p>
    <w:p>
      <w:pPr/>
      <w:r>
        <w:rPr>
          <w:lang w:val="en-GB"/>
        </w:rPr>
        <w:t>and theft in retail environments.</w:t>
      </w:r>
    </w:p>
    <w:p>
      <w:pPr/>
      <w:r>
        <w:rPr>
          <w:lang w:val="en-GB"/>
        </w:rPr>
        <w:t>This NOS covers the following activities:</w:t>
      </w:r>
    </w:p>
    <w:p>
      <w:pPr/>
      <w:r>
        <w:rPr>
          <w:lang w:val="en-GB"/>
        </w:rPr>
        <w:t>1.Gather and evaluate evidence to detect offences and suspects</w:t>
      </w:r>
    </w:p>
    <w:p>
      <w:pPr/>
      <w:r>
        <w:rPr>
          <w:lang w:val="en-GB"/>
        </w:rPr>
        <w:t>2.Respond to identified suspects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Gather and evaluate evidence to detect offences and suspects</w:t>
      </w:r>
    </w:p>
    <w:p>
      <w:pPr/>
      <w:r>
        <w:rPr>
          <w:lang w:val="en-GB"/>
        </w:rPr>
        <w:t>1.collate and evaluate reliable and factual details related to loss and potential</w:t>
      </w:r>
    </w:p>
    <w:p>
      <w:pPr/>
      <w:r>
        <w:rPr>
          <w:lang w:val="en-GB"/>
        </w:rPr>
        <w:t>offences</w:t>
      </w:r>
    </w:p>
    <w:p>
      <w:pPr/>
      <w:r>
        <w:rPr>
          <w:lang w:val="en-GB"/>
        </w:rPr>
        <w:t>2.liaise with management to understand the levels of losses and risk at your</w:t>
      </w:r>
    </w:p>
    <w:p>
      <w:pPr/>
      <w:r>
        <w:rPr>
          <w:lang w:val="en-GB"/>
        </w:rPr>
        <w:t>workplace</w:t>
      </w:r>
    </w:p>
    <w:p>
      <w:pPr/>
      <w:r>
        <w:rPr>
          <w:lang w:val="en-GB"/>
        </w:rPr>
        <w:t>3.ensure there is a level of acceptable compliance in store in line with your</w:t>
      </w:r>
    </w:p>
    <w:p>
      <w:pPr/>
      <w:r>
        <w:rPr>
          <w:lang w:val="en-GB"/>
        </w:rPr>
        <w:t>organisation’s policies and procedures to help management run an efficient</w:t>
      </w:r>
    </w:p>
    <w:p>
      <w:pPr/>
      <w:r>
        <w:rPr>
          <w:lang w:val="en-GB"/>
        </w:rPr>
        <w:t>store and deter acts of dishonesty by staff and customers</w:t>
      </w:r>
    </w:p>
    <w:p>
      <w:pPr/>
      <w:r>
        <w:rPr>
          <w:lang w:val="en-GB"/>
        </w:rPr>
        <w:t>4.maintain the covert nature of your security role while evaluating evidence of</w:t>
      </w:r>
    </w:p>
    <w:p>
      <w:pPr/>
      <w:r>
        <w:rPr>
          <w:lang w:val="en-GB"/>
        </w:rPr>
        <w:t>loss or theft</w:t>
      </w:r>
    </w:p>
    <w:p>
      <w:pPr/>
      <w:r>
        <w:rPr>
          <w:lang w:val="en-GB"/>
        </w:rPr>
        <w:t>5.maintain all security equipment to a satisfactory level and ensure integrity of</w:t>
      </w:r>
    </w:p>
    <w:p>
      <w:pPr/>
      <w:r>
        <w:rPr>
          <w:lang w:val="en-GB"/>
        </w:rPr>
        <w:t>data and evidence is protected</w:t>
      </w:r>
    </w:p>
    <w:p>
      <w:pPr/>
      <w:r>
        <w:rPr>
          <w:lang w:val="en-GB"/>
        </w:rPr>
        <w:t>6.report details of loss and theft, and the action you propose to take, fully and</w:t>
      </w:r>
    </w:p>
    <w:p>
      <w:pPr/>
      <w:r>
        <w:rPr>
          <w:lang w:val="en-GB"/>
        </w:rPr>
        <w:t>accurately to the relevant person</w:t>
      </w:r>
    </w:p>
    <w:p>
      <w:pPr/>
      <w:r>
        <w:rPr>
          <w:lang w:val="en-GB"/>
        </w:rPr>
        <w:t>7.complete the required records accurately, legibly and within required</w:t>
      </w:r>
    </w:p>
    <w:p>
      <w:pPr/>
      <w:r>
        <w:rPr>
          <w:lang w:val="en-GB"/>
        </w:rPr>
        <w:t>timescales</w:t>
      </w:r>
    </w:p>
    <w:p>
      <w:pPr/>
      <w:r>
        <w:rPr>
          <w:lang w:val="en-GB"/>
        </w:rPr>
        <w:t>Respond to identified suspects</w:t>
      </w:r>
    </w:p>
    <w:p>
      <w:pPr/>
      <w:r>
        <w:rPr>
          <w:lang w:val="en-GB"/>
        </w:rPr>
        <w:t>8.maintain the health, safety and welfare of yourself and others whilst</w:t>
      </w:r>
    </w:p>
    <w:p>
      <w:pPr/>
      <w:r>
        <w:rPr>
          <w:lang w:val="en-GB"/>
        </w:rPr>
        <w:t>responding to identified suspects</w:t>
      </w:r>
    </w:p>
    <w:p>
      <w:pPr/>
      <w:r>
        <w:rPr>
          <w:lang w:val="en-GB"/>
        </w:rPr>
        <w:t>9.identify suspects from available information</w:t>
      </w:r>
    </w:p>
    <w:p>
      <w:pPr/>
      <w:r>
        <w:rPr>
          <w:lang w:val="en-GB"/>
        </w:rPr>
        <w:t>10.take action to deal with suspects that is in line with your organisation’s</w:t>
      </w:r>
    </w:p>
    <w:p>
      <w:pPr/>
      <w:r>
        <w:rPr>
          <w:lang w:val="en-GB"/>
        </w:rPr>
        <w:t>policies and procedures</w:t>
      </w:r>
    </w:p>
    <w:p>
      <w:pPr/>
      <w:r>
        <w:rPr>
          <w:lang w:val="en-GB"/>
        </w:rPr>
        <w:t>11.report clear details of suspects and action to be taken to the relevant person</w:t>
      </w:r>
    </w:p>
    <w:p>
      <w:pPr/>
      <w:r>
        <w:rPr>
          <w:lang w:val="en-GB"/>
        </w:rPr>
        <w:t>in line with your organisation’s policies and procedures</w:t>
      </w:r>
    </w:p>
    <w:p>
      <w:pPr/>
      <w:r>
        <w:rPr>
          <w:lang w:val="en-GB"/>
        </w:rPr>
        <w:t>12.receive information from relevant authorities clearly and accurately</w:t>
      </w:r>
    </w:p>
    <w:p>
      <w:pPr/>
      <w:r>
        <w:rPr>
          <w:lang w:val="en-GB"/>
        </w:rPr>
        <w:t>maintaining your responsibility to take the appropriate action</w:t>
      </w:r>
    </w:p>
    <w:p>
      <w:pPr/>
      <w:r>
        <w:rPr>
          <w:lang w:val="en-GB"/>
        </w:rPr>
        <w:t>13.complete the required records accurately, legibly and within required</w:t>
      </w:r>
    </w:p>
    <w:p>
      <w:pPr/>
      <w:r>
        <w:rPr>
          <w:lang w:val="en-GB"/>
        </w:rPr>
        <w:t>timescales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Legal and organisational requirements</w:t>
      </w:r>
    </w:p>
    <w:p>
      <w:pPr/>
      <w:r>
        <w:rPr>
          <w:lang w:val="en-GB"/>
        </w:rPr>
        <w:t>1.current relevant legislation (in particular Data Protection Act), regulations,</w:t>
      </w:r>
    </w:p>
    <w:p>
      <w:pPr/>
      <w:r>
        <w:rPr>
          <w:lang w:val="en-GB"/>
        </w:rPr>
        <w:t>codes of practice and guidelines relating to:</w:t>
      </w:r>
    </w:p>
    <w:p>
      <w:pPr/>
      <w:r>
        <w:rPr>
          <w:lang w:val="en-GB"/>
        </w:rPr>
        <w:t>1.1gathering information about possible loss and theft from retail environments</w:t>
      </w:r>
    </w:p>
    <w:p>
      <w:pPr/>
      <w:r>
        <w:rPr>
          <w:lang w:val="en-GB"/>
        </w:rPr>
        <w:t>1.2to dealing with people suspected of causing retail loss or theft</w:t>
      </w:r>
    </w:p>
    <w:p>
      <w:pPr/>
      <w:r>
        <w:rPr>
          <w:lang w:val="en-GB"/>
        </w:rPr>
        <w:t>Gather and evaluate evidence to detect offences and suspects</w:t>
      </w:r>
    </w:p>
    <w:p>
      <w:pPr/>
      <w:r>
        <w:rPr>
          <w:lang w:val="en-GB"/>
        </w:rPr>
        <w:t>2.where you can get reliable and factual information from, about the area and</w:t>
      </w:r>
    </w:p>
    <w:p>
      <w:pPr/>
      <w:r>
        <w:rPr>
          <w:lang w:val="en-GB"/>
        </w:rPr>
        <w:t>nature of loss and theft</w:t>
      </w:r>
    </w:p>
    <w:p>
      <w:pPr/>
      <w:r>
        <w:rPr>
          <w:lang w:val="en-GB"/>
        </w:rPr>
        <w:t>3.how to evaluate and confirm details of loss or theft in order to decide what</w:t>
      </w:r>
    </w:p>
    <w:p>
      <w:pPr/>
      <w:r>
        <w:rPr>
          <w:lang w:val="en-GB"/>
        </w:rPr>
        <w:t>action should be taken</w:t>
      </w:r>
    </w:p>
    <w:p>
      <w:pPr/>
      <w:r>
        <w:rPr>
          <w:lang w:val="en-GB"/>
        </w:rPr>
        <w:t>4.how to decide and confirm when you have sufficient evidence on which</w:t>
      </w:r>
    </w:p>
    <w:p>
      <w:pPr/>
      <w:r>
        <w:rPr>
          <w:lang w:val="en-GB"/>
        </w:rPr>
        <w:t>effective action can be taken</w:t>
      </w:r>
    </w:p>
    <w:p>
      <w:pPr/>
      <w:r>
        <w:rPr>
          <w:lang w:val="en-GB"/>
        </w:rPr>
        <w:t>5.how to maintain the covert nature of your security role while gathering</w:t>
      </w:r>
    </w:p>
    <w:p>
      <w:pPr/>
      <w:r>
        <w:rPr>
          <w:lang w:val="en-GB"/>
        </w:rPr>
        <w:t>evidence related to loss and theft</w:t>
      </w:r>
    </w:p>
    <w:p>
      <w:pPr/>
      <w:r>
        <w:rPr>
          <w:lang w:val="en-GB"/>
        </w:rPr>
        <w:t>6.what actions you can propose to prevent loss and theft from retail</w:t>
      </w:r>
    </w:p>
    <w:p>
      <w:pPr/>
      <w:r>
        <w:rPr>
          <w:lang w:val="en-GB"/>
        </w:rPr>
        <w:t>environments</w:t>
      </w:r>
    </w:p>
    <w:p>
      <w:pPr/>
      <w:r>
        <w:rPr>
          <w:lang w:val="en-GB"/>
        </w:rPr>
        <w:t>7.know the limits of your responsibility and authority</w:t>
      </w:r>
    </w:p>
    <w:p>
      <w:pPr/>
      <w:r>
        <w:rPr>
          <w:lang w:val="en-GB"/>
        </w:rPr>
        <w:t>Respond to identified suspects</w:t>
      </w:r>
    </w:p>
    <w:p>
      <w:pPr/>
      <w:r>
        <w:rPr>
          <w:lang w:val="en-GB"/>
        </w:rPr>
        <w:t>8.the surveillance techniques that you should use to identify loss or theft</w:t>
      </w:r>
    </w:p>
    <w:p>
      <w:pPr/>
      <w:r>
        <w:rPr>
          <w:lang w:val="en-GB"/>
        </w:rPr>
        <w:t>9.how to spot suspicious behaviour and identify people suspected of causing</w:t>
      </w:r>
    </w:p>
    <w:p>
      <w:pPr/>
      <w:r>
        <w:rPr>
          <w:lang w:val="en-GB"/>
        </w:rPr>
        <w:t>loss or theft</w:t>
      </w:r>
    </w:p>
    <w:p>
      <w:pPr/>
      <w:r>
        <w:rPr>
          <w:lang w:val="en-GB"/>
        </w:rPr>
        <w:t>10.how to communicate effectively with your associates to give details of</w:t>
      </w:r>
    </w:p>
    <w:p>
      <w:pPr/>
      <w:r>
        <w:rPr>
          <w:lang w:val="en-GB"/>
        </w:rPr>
        <w:t>suspects and action to take, in line with your organisation's policies and</w:t>
      </w:r>
    </w:p>
    <w:p>
      <w:pPr/>
      <w:r>
        <w:rPr>
          <w:lang w:val="en-GB"/>
        </w:rPr>
        <w:t>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1.details related to:</w:t>
      </w:r>
    </w:p>
    <w:p>
      <w:pPr/>
      <w:r>
        <w:rPr>
          <w:lang w:val="en-GB"/>
        </w:rPr>
        <w:t>1.1.loss</w:t>
      </w:r>
    </w:p>
    <w:p>
      <w:pPr/>
      <w:r>
        <w:rPr>
          <w:lang w:val="en-GB"/>
        </w:rPr>
        <w:t>1.2.internal theft</w:t>
      </w:r>
    </w:p>
    <w:p>
      <w:pPr/>
      <w:r>
        <w:rPr>
          <w:lang w:val="en-GB"/>
        </w:rPr>
        <w:t>1.3.external theft</w:t>
      </w:r>
    </w:p>
    <w:p>
      <w:pPr/>
      <w:r>
        <w:rPr>
          <w:lang w:val="en-GB"/>
        </w:rPr>
        <w:t>2.security equipment: to include:</w:t>
      </w:r>
    </w:p>
    <w:p>
      <w:pPr/>
      <w:r>
        <w:rPr>
          <w:lang w:val="en-GB"/>
        </w:rPr>
        <w:t>2.1.CCTV</w:t>
      </w:r>
    </w:p>
    <w:p>
      <w:pPr/>
      <w:r>
        <w:rPr>
          <w:lang w:val="en-GB"/>
        </w:rPr>
        <w:t>2.2.alarm systems</w:t>
      </w:r>
    </w:p>
    <w:p>
      <w:pPr/>
      <w:r>
        <w:rPr>
          <w:lang w:val="en-GB"/>
        </w:rPr>
        <w:t>2.3.radio</w:t>
      </w:r>
    </w:p>
    <w:p>
      <w:pPr/>
      <w:r>
        <w:rPr>
          <w:lang w:val="en-GB"/>
        </w:rPr>
        <w:t>3.person to whom you report:</w:t>
      </w:r>
    </w:p>
    <w:p>
      <w:pPr/>
      <w:r>
        <w:rPr>
          <w:lang w:val="en-GB"/>
        </w:rPr>
        <w:t>3.1.colleagues</w:t>
      </w:r>
    </w:p>
    <w:p>
      <w:pPr/>
      <w:r>
        <w:rPr>
          <w:lang w:val="en-GB"/>
        </w:rPr>
        <w:t>3.2.police</w:t>
      </w:r>
    </w:p>
    <w:p>
      <w:pPr/>
      <w:r>
        <w:rPr>
          <w:lang w:val="en-GB"/>
        </w:rPr>
        <w:t>3.3.other retailers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Values</w:t>
      </w:r>
      <w:r>
        <w:rPr>
          <w:lang w:val="en-GB"/>
          <w:b/>
        </w:rPr>
        <w:br/>
      </w:r>
    </w:p>
    <w:p>
      <w:pPr/>
      <w:r>
        <w:rPr>
          <w:lang w:val="en-GB"/>
        </w:rPr>
        <w:t>​v</w:t>
      </w:r>
    </w:p>
    <w:p>
      <w:pPr/>
      <w:r>
        <w:rPr>
          <w:lang w:val="en-GB"/>
          <w:b/>
        </w:rPr>
        <w:t>Behaviours</w:t>
      </w:r>
      <w:r>
        <w:rPr>
          <w:lang w:val="en-GB"/>
          <w:b/>
        </w:rPr>
        <w:br/>
      </w:r>
    </w:p>
    <w:p>
      <w:pPr/>
      <w:r>
        <w:rPr>
          <w:lang w:val="en-GB"/>
        </w:rPr>
        <w:t>​b</w:t>
      </w: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​s</w:t>
      </w: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​g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tbc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Occupations, Security Manager, Security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Security and Loss Prevention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security, loss; prevention; detect; loss; theft; environment; evidence; offences; suspects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2a3dd3cdc64b33" /><Relationship Type="http://schemas.openxmlformats.org/officeDocument/2006/relationships/numbering" Target="/word/numbering.xml" Id="R752042a6cdc44c60" /><Relationship Type="http://schemas.openxmlformats.org/officeDocument/2006/relationships/settings" Target="/word/settings.xml" Id="R2bc8dbab67504d59" /><Relationship Type="http://schemas.openxmlformats.org/officeDocument/2006/relationships/image" Target="/word/media/bbc8af85-b0a2-4412-afb9-1d9be6214369.png" Id="Rad2c295ee92244ce" /></Relationships>
</file>