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cbdee346c44c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PROHSW08</w:t>
            </w:r>
            <w:r>
              <w:rPr>
                <w:b/>
              </w:rPr>
              <w:br/>
            </w:r>
            <w:r>
              <w:rPr>
                <w:b/>
              </w:rPr>
              <w:t xml:space="preserve">Manage health and safety in wood occupations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7e2fdc63ff4d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manage health and safety in wood occupations.</w:t>
      </w:r>
    </w:p>
    <w:p>
      <w:pPr/>
      <w:r>
        <w:rPr>
          <w:lang w:val="en-GB"/>
        </w:rPr>
        <w:t>It covers:</w:t>
      </w:r>
    </w:p>
    <w:p>
      <w:pPr>
        <w:numPr>
          <w:ilvl w:val="0"/>
          <w:numId w:val="1"/>
        </w:numPr>
      </w:pPr>
      <w:r>
        <w:t>managing machinery and equipment</w:t>
      </w:r>
    </w:p>
    <w:p>
      <w:pPr>
        <w:numPr>
          <w:ilvl w:val="0"/>
          <w:numId w:val="1"/>
        </w:numPr>
      </w:pPr>
      <w:r>
        <w:t>selecting and managing personal protective equipment and respiratory protective equipment</w:t>
      </w:r>
    </w:p>
    <w:p>
      <w:pPr>
        <w:numPr>
          <w:ilvl w:val="0"/>
          <w:numId w:val="1"/>
        </w:numPr>
      </w:pPr>
      <w:r>
        <w:t>developing and implementing training plans</w:t>
      </w:r>
    </w:p>
    <w:p>
      <w:pPr>
        <w:numPr>
          <w:ilvl w:val="0"/>
          <w:numId w:val="1"/>
        </w:numPr>
      </w:pPr>
      <w:r>
        <w:t>developing safe systems of work</w:t>
      </w:r>
    </w:p>
    <w:p>
      <w:pPr>
        <w:numPr>
          <w:ilvl w:val="0"/>
          <w:numId w:val="1"/>
        </w:numPr>
      </w:pPr>
      <w:r>
        <w:t>developing and implementing health surveillance plans</w:t>
      </w:r>
    </w:p>
    <w:p>
      <w:pPr/>
      <w:r>
        <w:rPr>
          <w:lang w:val="en-GB"/>
        </w:rPr>
        <w:br/>
      </w:r>
    </w:p>
    <w:p>
      <w:pPr/>
      <w:r>
        <w:rPr>
          <w:lang w:val="en-GB"/>
        </w:rPr>
        <w:t>Key elements to managing woodworking safely include:</w:t>
      </w:r>
    </w:p>
    <w:p>
      <w:pPr>
        <w:numPr>
          <w:ilvl w:val="0"/>
          <w:numId w:val="2"/>
        </w:numPr>
      </w:pPr>
      <w:r>
        <w:t>Risk management: To reduce the chances of an accident occurring, it is best to look at what might cause one and then decide what you need to do to stop it happening.</w:t>
      </w:r>
    </w:p>
    <w:p>
      <w:pPr>
        <w:numPr>
          <w:ilvl w:val="0"/>
          <w:numId w:val="2"/>
        </w:numPr>
      </w:pPr>
      <w:r>
        <w:t>Training and supervision: By law, all workers must receive training and supervision that is appropriate to the equipment they will be using.</w:t>
      </w:r>
    </w:p>
    <w:p>
      <w:pPr>
        <w:numPr>
          <w:ilvl w:val="0"/>
          <w:numId w:val="2"/>
        </w:numPr>
      </w:pPr>
      <w:r>
        <w:t>Workplace management: Paying attention to layout, worker movement and keeping workshops and storage areas tidy can help reduce the risks.</w:t>
      </w:r>
    </w:p>
    <w:p>
      <w:pPr/>
      <w:r>
        <w:rPr>
          <w:lang w:val="en-GB"/>
        </w:rPr>
        <w:br/>
      </w:r>
    </w:p>
    <w:p>
      <w:pPr/>
      <w:r>
        <w:rPr>
          <w:lang w:val="en-GB"/>
        </w:rPr>
        <w:t>Workers themselves should also be encouraged to become involved in health and safety as they are often the best people to understand the risks and help find solutions. Through worker involvement you can act together to reduce accidents and ill health within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comply with relevant health and safety legislation and requirements at all times</w:t>
      </w:r>
    </w:p>
    <w:p>
      <w:pPr>
        <w:numPr>
          <w:ilvl w:val="0"/>
          <w:numId w:val="3"/>
        </w:numPr>
      </w:pPr>
      <w:r>
        <w:t>comply with relevant environmental legislation and requirements at all times</w:t>
      </w:r>
    </w:p>
    <w:p>
      <w:pPr>
        <w:numPr>
          <w:ilvl w:val="0"/>
          <w:numId w:val="3"/>
        </w:numPr>
      </w:pPr>
      <w:r>
        <w:t>check all machinery and equipment is maintained following standard operating procedures, manufacturers' instructions and health and safety requirements</w:t>
      </w:r>
    </w:p>
    <w:p>
      <w:pPr>
        <w:numPr>
          <w:ilvl w:val="0"/>
          <w:numId w:val="3"/>
        </w:numPr>
      </w:pPr>
      <w:r>
        <w:t>check all machinery has braking and safe guards in place following standard operating procedures, manufacturers' instructions and health and safety requirements</w:t>
      </w:r>
    </w:p>
    <w:p>
      <w:pPr>
        <w:numPr>
          <w:ilvl w:val="0"/>
          <w:numId w:val="3"/>
        </w:numPr>
      </w:pPr>
      <w:r>
        <w:t>select suitable personal protective equipment/respiratory protective equipment for each process in the workplace following standard operating procedures and health and safety requirements</w:t>
      </w:r>
    </w:p>
    <w:p>
      <w:pPr>
        <w:numPr>
          <w:ilvl w:val="0"/>
          <w:numId w:val="3"/>
        </w:numPr>
      </w:pPr>
      <w:r>
        <w:t>manage and maintain personal protective equipment/respiratory protective equipment for each process in the workplace following standard operating procedures and health and safety requirements</w:t>
      </w:r>
    </w:p>
    <w:p>
      <w:pPr>
        <w:numPr>
          <w:ilvl w:val="0"/>
          <w:numId w:val="3"/>
        </w:numPr>
      </w:pPr>
      <w:r>
        <w:t>fit test personal protective equipment/respiratory protective equipment following standard operating procedures and health and safety requirements</w:t>
      </w:r>
    </w:p>
    <w:p>
      <w:pPr>
        <w:numPr>
          <w:ilvl w:val="0"/>
          <w:numId w:val="3"/>
        </w:numPr>
      </w:pPr>
      <w:r>
        <w:t>check that work areas are kept clean and tidy and free from hazards following standard operating procedures and health and safety requirements</w:t>
      </w:r>
    </w:p>
    <w:p>
      <w:pPr>
        <w:numPr>
          <w:ilvl w:val="0"/>
          <w:numId w:val="3"/>
        </w:numPr>
      </w:pPr>
      <w:r>
        <w:t>report accidents following standard operating procedures and health and safety requirements</w:t>
      </w:r>
    </w:p>
    <w:p>
      <w:pPr>
        <w:numPr>
          <w:ilvl w:val="0"/>
          <w:numId w:val="3"/>
        </w:numPr>
      </w:pPr>
      <w:r>
        <w:t>manage first aid requirements in the workplace following standard operating procedures and health and safety requirements</w:t>
      </w:r>
    </w:p>
    <w:p>
      <w:pPr>
        <w:numPr>
          <w:ilvl w:val="0"/>
          <w:numId w:val="3"/>
        </w:numPr>
      </w:pPr>
      <w:r>
        <w:t>develop and implement training plans covering health and safety requirements and legislation following standard operating procedures</w:t>
      </w:r>
    </w:p>
    <w:p>
      <w:pPr>
        <w:numPr>
          <w:ilvl w:val="0"/>
          <w:numId w:val="3"/>
        </w:numPr>
      </w:pPr>
      <w:r>
        <w:t>develop and implement health surveillance plans covering health and safety requirements and legislation following standard operating procedures</w:t>
      </w:r>
    </w:p>
    <w:p>
      <w:pPr>
        <w:numPr>
          <w:ilvl w:val="0"/>
          <w:numId w:val="3"/>
        </w:numPr>
      </w:pPr>
      <w:r>
        <w:t>develop and implement safe systems of work following standard operating procedures and health and safety requirements</w:t>
      </w:r>
    </w:p>
    <w:p>
      <w:pPr>
        <w:numPr>
          <w:ilvl w:val="0"/>
          <w:numId w:val="3"/>
        </w:numPr>
      </w:pPr>
      <w:r>
        <w:t>carry out relevant risk assessments in the workplace including control of substances hazardous to health following standard operating procedures and health and safety requirements</w:t>
      </w:r>
    </w:p>
    <w:p>
      <w:pPr>
        <w:numPr>
          <w:ilvl w:val="0"/>
          <w:numId w:val="3"/>
        </w:numPr>
      </w:pPr>
      <w:r>
        <w:t>control fire and explosion risks following standard operating procedures and health and safety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relevant health and safety legislation and requirements</w:t>
      </w:r>
    </w:p>
    <w:p>
      <w:pPr>
        <w:numPr>
          <w:ilvl w:val="0"/>
          <w:numId w:val="4"/>
        </w:numPr>
      </w:pPr>
      <w:r>
        <w:t>relevant environmental legislation and requirements</w:t>
      </w:r>
    </w:p>
    <w:p>
      <w:pPr>
        <w:numPr>
          <w:ilvl w:val="0"/>
          <w:numId w:val="4"/>
        </w:numPr>
      </w:pPr>
      <w:r>
        <w:t>health and safety legal requirements</w:t>
      </w:r>
    </w:p>
    <w:p>
      <w:pPr>
        <w:numPr>
          <w:ilvl w:val="0"/>
          <w:numId w:val="4"/>
        </w:numPr>
      </w:pPr>
      <w:r>
        <w:t>machinery braking requirements</w:t>
      </w:r>
    </w:p>
    <w:p>
      <w:pPr>
        <w:numPr>
          <w:ilvl w:val="0"/>
          <w:numId w:val="4"/>
        </w:numPr>
      </w:pPr>
      <w:r>
        <w:t>machine safe guarding requirements</w:t>
      </w:r>
    </w:p>
    <w:p>
      <w:pPr>
        <w:numPr>
          <w:ilvl w:val="0"/>
          <w:numId w:val="4"/>
        </w:numPr>
      </w:pPr>
      <w:r>
        <w:t>maintenance requirements for machinery and equipment</w:t>
      </w:r>
    </w:p>
    <w:p>
      <w:pPr>
        <w:numPr>
          <w:ilvl w:val="0"/>
          <w:numId w:val="4"/>
        </w:numPr>
      </w:pPr>
      <w:r>
        <w:t>safety requirements for machinery</w:t>
      </w:r>
    </w:p>
    <w:p>
      <w:pPr>
        <w:numPr>
          <w:ilvl w:val="0"/>
          <w:numId w:val="4"/>
        </w:numPr>
      </w:pPr>
      <w:r>
        <w:t>personal protective equipment/respiratory protective equipment requirements</w:t>
      </w:r>
    </w:p>
    <w:p>
      <w:pPr>
        <w:numPr>
          <w:ilvl w:val="0"/>
          <w:numId w:val="4"/>
        </w:numPr>
      </w:pPr>
      <w:r>
        <w:t>housekeeping requirements and why this is important</w:t>
      </w:r>
    </w:p>
    <w:p>
      <w:pPr>
        <w:numPr>
          <w:ilvl w:val="0"/>
          <w:numId w:val="4"/>
        </w:numPr>
      </w:pPr>
      <w:r>
        <w:t>accident reporting requirements</w:t>
      </w:r>
    </w:p>
    <w:p>
      <w:pPr>
        <w:numPr>
          <w:ilvl w:val="0"/>
          <w:numId w:val="4"/>
        </w:numPr>
      </w:pPr>
      <w:r>
        <w:t>first aid requirements</w:t>
      </w:r>
    </w:p>
    <w:p>
      <w:pPr>
        <w:numPr>
          <w:ilvl w:val="0"/>
          <w:numId w:val="4"/>
        </w:numPr>
      </w:pPr>
      <w:r>
        <w:t>training and development requirements</w:t>
      </w:r>
    </w:p>
    <w:p>
      <w:pPr>
        <w:numPr>
          <w:ilvl w:val="0"/>
          <w:numId w:val="4"/>
        </w:numPr>
      </w:pPr>
      <w:r>
        <w:t>safe systems of work</w:t>
      </w:r>
    </w:p>
    <w:p>
      <w:pPr>
        <w:numPr>
          <w:ilvl w:val="0"/>
          <w:numId w:val="4"/>
        </w:numPr>
      </w:pPr>
      <w:r>
        <w:t>health surveillance requirements and frequency</w:t>
      </w:r>
    </w:p>
    <w:p>
      <w:pPr>
        <w:numPr>
          <w:ilvl w:val="0"/>
          <w:numId w:val="4"/>
        </w:numPr>
      </w:pPr>
      <w:r>
        <w:t>risk assessment process</w:t>
      </w:r>
    </w:p>
    <w:p>
      <w:pPr>
        <w:numPr>
          <w:ilvl w:val="0"/>
          <w:numId w:val="4"/>
        </w:numPr>
      </w:pPr>
      <w:r>
        <w:t>COSHH requirements</w:t>
      </w:r>
    </w:p>
    <w:p>
      <w:pPr>
        <w:numPr>
          <w:ilvl w:val="0"/>
          <w:numId w:val="4"/>
        </w:numPr>
      </w:pPr>
      <w:r>
        <w:t>fire and explosion risks and how to mitigate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Legal Requirements</w:t>
      </w:r>
    </w:p>
    <w:p>
      <w:pPr>
        <w:numPr>
          <w:ilvl w:val="0"/>
          <w:numId w:val="5"/>
        </w:numPr>
      </w:pPr>
      <w:r>
        <w:t>Monitoring and reviewing competence</w:t>
      </w:r>
    </w:p>
    <w:p>
      <w:pPr>
        <w:numPr>
          <w:ilvl w:val="0"/>
          <w:numId w:val="5"/>
        </w:numPr>
      </w:pPr>
      <w:r>
        <w:t>Approved Codes of Practice</w:t>
      </w:r>
    </w:p>
    <w:p>
      <w:pPr>
        <w:numPr>
          <w:ilvl w:val="0"/>
          <w:numId w:val="5"/>
        </w:numPr>
      </w:pPr>
      <w:r>
        <w:t>Principle legislation</w:t>
      </w:r>
    </w:p>
    <w:p>
      <w:pPr>
        <w:numPr>
          <w:ilvl w:val="0"/>
          <w:numId w:val="5"/>
        </w:numPr>
      </w:pPr>
      <w:r>
        <w:t>Legal responsibilities</w:t>
      </w:r>
    </w:p>
    <w:p>
      <w:pPr>
        <w:numPr>
          <w:ilvl w:val="0"/>
          <w:numId w:val="5"/>
        </w:numPr>
      </w:pPr>
      <w:r>
        <w:t>Health and Safety at Work Act</w:t>
      </w:r>
    </w:p>
    <w:p>
      <w:pPr>
        <w:numPr>
          <w:ilvl w:val="0"/>
          <w:numId w:val="5"/>
        </w:numPr>
      </w:pPr>
      <w:r>
        <w:t>Corporate Manslaughter</w:t>
      </w:r>
    </w:p>
    <w:p>
      <w:pPr>
        <w:numPr>
          <w:ilvl w:val="0"/>
          <w:numId w:val="5"/>
        </w:numPr>
      </w:pPr>
      <w:r>
        <w:t>Fee for Intervention</w:t>
      </w:r>
    </w:p>
    <w:p>
      <w:pPr>
        <w:numPr>
          <w:ilvl w:val="0"/>
          <w:numId w:val="5"/>
        </w:numPr>
      </w:pPr>
      <w:r>
        <w:t>HSE Inspections</w:t>
      </w:r>
    </w:p>
    <w:p>
      <w:pPr>
        <w:numPr>
          <w:ilvl w:val="0"/>
          <w:numId w:val="5"/>
        </w:numPr>
      </w:pPr>
      <w:r>
        <w:t>*</w:t>
      </w:r>
    </w:p>
    <w:p>
      <w:pPr>
        <w:numPr>
          <w:ilvl w:val="0"/>
          <w:numId w:val="5"/>
        </w:numPr>
      </w:pPr>
      <w:r>
        <w:t>*</w:t>
      </w:r>
    </w:p>
    <w:p>
      <w:pPr/>
      <w:r>
        <w:rPr>
          <w:lang w:val="en-GB"/>
        </w:rPr>
        <w:br/>
      </w:r>
    </w:p>
    <w:p>
      <w:pPr/>
      <w:r>
        <w:rPr>
          <w:lang w:val="en-GB"/>
        </w:rPr>
        <w:t>Training and Development</w:t>
      </w:r>
    </w:p>
    <w:p>
      <w:pPr>
        <w:numPr>
          <w:ilvl w:val="0"/>
          <w:numId w:val="6"/>
        </w:numPr>
      </w:pPr>
      <w:r>
        <w:t>Monitoring and reviewing competence</w:t>
      </w:r>
    </w:p>
    <w:p>
      <w:pPr>
        <w:numPr>
          <w:ilvl w:val="0"/>
          <w:numId w:val="6"/>
        </w:numPr>
      </w:pPr>
      <w:r>
        <w:t>Recording training</w:t>
      </w:r>
    </w:p>
    <w:p>
      <w:pPr>
        <w:numPr>
          <w:ilvl w:val="0"/>
          <w:numId w:val="6"/>
        </w:numPr>
      </w:pPr>
      <w:r>
        <w:t>What needs to be done and how often</w:t>
      </w:r>
    </w:p>
    <w:p>
      <w:pPr>
        <w:numPr>
          <w:ilvl w:val="0"/>
          <w:numId w:val="6"/>
        </w:numPr>
      </w:pPr>
      <w:r>
        <w:t>Ensuring in-house training is delivered by competent persons</w:t>
      </w:r>
    </w:p>
    <w:p>
      <w:pPr/>
      <w:r>
        <w:rPr>
          <w:lang w:val="en-GB"/>
        </w:rPr>
        <w:br/>
      </w:r>
    </w:p>
    <w:p>
      <w:pPr/>
      <w:r>
        <w:rPr>
          <w:lang w:val="en-GB"/>
        </w:rPr>
        <w:t>Health Surveillance</w:t>
      </w:r>
    </w:p>
    <w:p>
      <w:pPr>
        <w:numPr>
          <w:ilvl w:val="0"/>
          <w:numId w:val="7"/>
        </w:numPr>
      </w:pPr>
      <w:r>
        <w:t>Skin</w:t>
      </w:r>
    </w:p>
    <w:p>
      <w:pPr>
        <w:numPr>
          <w:ilvl w:val="0"/>
          <w:numId w:val="7"/>
        </w:numPr>
      </w:pPr>
      <w:r>
        <w:t>Audiometry</w:t>
      </w:r>
    </w:p>
    <w:p>
      <w:pPr>
        <w:numPr>
          <w:ilvl w:val="0"/>
          <w:numId w:val="7"/>
        </w:numPr>
      </w:pPr>
      <w:r>
        <w:t>Nasal Spectrum</w:t>
      </w:r>
    </w:p>
    <w:p>
      <w:pPr>
        <w:numPr>
          <w:ilvl w:val="0"/>
          <w:numId w:val="7"/>
        </w:numPr>
      </w:pPr>
      <w:r>
        <w:t>Blood</w:t>
      </w:r>
    </w:p>
    <w:p>
      <w:pPr>
        <w:numPr>
          <w:ilvl w:val="0"/>
          <w:numId w:val="7"/>
        </w:numPr>
      </w:pPr>
      <w:r>
        <w:t>Eye</w:t>
      </w:r>
    </w:p>
    <w:p>
      <w:pPr>
        <w:numPr>
          <w:ilvl w:val="0"/>
          <w:numId w:val="7"/>
        </w:numPr>
      </w:pPr>
      <w:r>
        <w:t>Frequency of tests</w:t>
      </w:r>
    </w:p>
    <w:p>
      <w:pPr/>
      <w:r>
        <w:rPr>
          <w:lang w:val="en-GB"/>
        </w:rPr>
        <w:br/>
      </w:r>
    </w:p>
    <w:p>
      <w:pPr/>
      <w:r>
        <w:rPr>
          <w:lang w:val="en-GB"/>
        </w:rPr>
        <w:t>Control of Substances Hazardous to Health (COSHH)</w:t>
      </w:r>
    </w:p>
    <w:p>
      <w:pPr>
        <w:numPr>
          <w:ilvl w:val="0"/>
          <w:numId w:val="8"/>
        </w:numPr>
      </w:pPr>
      <w:r>
        <w:t>Regulations</w:t>
      </w:r>
    </w:p>
    <w:p>
      <w:pPr>
        <w:numPr>
          <w:ilvl w:val="0"/>
          <w:numId w:val="8"/>
        </w:numPr>
      </w:pPr>
      <w:r>
        <w:t>Toxic Woods</w:t>
      </w:r>
    </w:p>
    <w:p>
      <w:pPr>
        <w:numPr>
          <w:ilvl w:val="0"/>
          <w:numId w:val="8"/>
        </w:numPr>
      </w:pPr>
      <w:r>
        <w:t>Exposure to paints, laquers and glues</w:t>
      </w:r>
    </w:p>
    <w:p>
      <w:pPr>
        <w:numPr>
          <w:ilvl w:val="0"/>
          <w:numId w:val="8"/>
        </w:numPr>
      </w:pPr>
      <w:r>
        <w:t>Chemicals and Treatments</w:t>
      </w:r>
    </w:p>
    <w:p>
      <w:pPr>
        <w:numPr>
          <w:ilvl w:val="0"/>
          <w:numId w:val="8"/>
        </w:numPr>
      </w:pPr>
      <w:r>
        <w:t>Disposal</w:t>
      </w:r>
    </w:p>
    <w:p>
      <w:pPr>
        <w:numPr>
          <w:ilvl w:val="0"/>
          <w:numId w:val="8"/>
        </w:numPr>
      </w:pPr>
      <w:r>
        <w:t>First Aid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Nov 2015</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Proskills </w:t>
      </w:r>
      <w:r>
        <w:rPr>
          <w:lang w:val="en-GB"/>
        </w:rPr>
        <w:br/>
      </w:r>
    </w:p>
    <w:p>
      <w:pPr/>
      <w:r>
        <w:rPr>
          <w:lang w:val="en-GB"/>
          <w:b/>
        </w:rPr>
        <w:t>Original URN</w:t>
      </w:r>
    </w:p>
    <w:p>
      <w:pPr/>
      <w:r>
        <w:rPr>
          <w:lang w:val="en-GB"/>
        </w:rPr>
        <w:t>PROHSW08</w:t>
      </w:r>
      <w:r>
        <w:rPr>
          <w:lang w:val="en-GB"/>
        </w:rPr>
        <w:br/>
      </w:r>
    </w:p>
    <w:p>
      <w:pPr/>
      <w:r>
        <w:rPr>
          <w:lang w:val="en-GB"/>
          <w:b/>
        </w:rPr>
        <w:t>Relevant Occupations</w:t>
      </w:r>
    </w:p>
    <w:p>
      <w:pPr/>
      <w:r>
        <w:rPr>
          <w:lang w:val="en-GB"/>
        </w:rPr>
        <w:t>Carpenter and Joiner, Construction Operatives, Furniture Makers and Other Craft Woodworkers, Health and Safety Managers, Paper and Wood Machine Operatives</w:t>
      </w:r>
      <w:r>
        <w:rPr>
          <w:lang w:val="en-GB"/>
        </w:rPr>
        <w:br/>
      </w:r>
    </w:p>
    <w:p>
      <w:pPr/>
      <w:r>
        <w:rPr>
          <w:lang w:val="en-GB"/>
          <w:b/>
        </w:rPr>
        <w:t>Suite</w:t>
      </w:r>
    </w:p>
    <w:p>
      <w:pPr/>
      <w:r>
        <w:rPr>
          <w:lang w:val="en-GB"/>
        </w:rPr>
        <w:t>Health and Safety in Wood Occupations</w:t>
      </w:r>
      <w:r>
        <w:rPr>
          <w:lang w:val="en-GB"/>
        </w:rPr>
        <w:br/>
      </w:r>
    </w:p>
    <w:p>
      <w:pPr/>
      <w:r>
        <w:rPr>
          <w:lang w:val="en-GB"/>
          <w:b/>
        </w:rPr>
        <w:t>Keywords</w:t>
      </w:r>
    </w:p>
    <w:p>
      <w:pPr/>
      <w:r>
        <w:rPr>
          <w:lang w:val="en-GB"/>
        </w:rPr>
        <w:t xml:space="preserve">RIDDOR; PPE; RPE;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6E56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5B22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BFCC6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64260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27524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CE7CC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42CEC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7DC47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baf3e5867549ab" /><Relationship Type="http://schemas.openxmlformats.org/officeDocument/2006/relationships/numbering" Target="/word/numbering.xml" Id="R49477a3216054c6f" /><Relationship Type="http://schemas.openxmlformats.org/officeDocument/2006/relationships/settings" Target="/word/settings.xml" Id="Rff2ead9871014a39" /><Relationship Type="http://schemas.openxmlformats.org/officeDocument/2006/relationships/image" Target="/word/media/2d93be5a-69ed-478b-9cc6-7434ffc56905.png" Id="Rca7e2fdc63ff4d71" /></Relationships>
</file>