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9c04a83371947f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PPL1FOH8</w:t>
            </w:r>
            <w:r>
              <w:rPr>
                <w:b/>
              </w:rPr>
              <w:br/>
            </w:r>
            <w:r>
              <w:rPr>
                <w:b/>
              </w:rPr>
              <w:t>Prepare, service and clear meeting and conference rooms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f8de110327b4fc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ensuring meeting and conference rooms are prepared, serviced and cleared according to organisational procedures. It is for conference porters, receptionists and possibly night porters. It covers checking heating and lighting equipment, setting out furniture and equipment, and arranging and restocking items such as stationery, drinks and glassware in function rooms. It also covers clearing and locking the room after use. </w:t>
      </w:r>
    </w:p>
    <w:p>
      <w:pPr/>
      <w:r>
        <w:rPr>
          <w:lang w:val="en-GB"/>
        </w:rPr>
        <w:br/>
      </w:r>
    </w:p>
    <w:p>
      <w:pPr/>
      <w:r>
        <w:rPr>
          <w:lang w:val="en-GB"/>
        </w:rPr>
        <w:br/>
      </w:r>
    </w:p>
    <w:p>
      <w:pPr/>
      <w:r>
        <w:rPr>
          <w:lang w:val="en-GB"/>
        </w:rPr>
        <w:t>When you have completed this standard you will be able to demonstrate your understanding of and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and service meeting and conference rooms</w:t>
      </w:r>
    </w:p>
    <w:p>
      <w:pPr/>
      <w:r>
        <w:rPr>
          <w:lang w:val="en-GB"/>
        </w:rPr>
        <w:t>Clear meeting and conference room</w:t>
      </w:r>
    </w:p>
    <w:p>
      <w:pPr/>
      <w:r>
        <w:rPr>
          <w:lang w:val="en-GB"/>
        </w:rPr>
        <w: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Your organisation's standards for customer care and how to liaise with  customers during conferences and meetings</w:t>
      </w:r>
    </w:p>
    <w:p>
      <w:pPr/>
      <w:r>
        <w:rPr>
          <w:lang w:val="en-GB"/>
        </w:rPr>
        <w:t xml:space="preserve"> 2. </w:t>
      </w:r>
    </w:p>
    <w:p>
      <w:pPr/>
      <w:r>
        <w:rPr>
          <w:lang w:val="en-GB"/>
        </w:rPr>
        <w:t>Your organisation's security procedures</w:t>
      </w:r>
    </w:p>
    <w:p>
      <w:pPr/>
      <w:r>
        <w:rPr>
          <w:lang w:val="en-GB"/>
        </w:rPr>
        <w:t xml:space="preserve"> 3. </w:t>
      </w:r>
    </w:p>
    <w:p>
      <w:pPr/>
      <w:r>
        <w:rPr>
          <w:lang w:val="en-GB"/>
        </w:rPr>
        <w:t>Where you should get instructions about how to arrange the room for conferences and meetings</w:t>
      </w:r>
    </w:p>
    <w:p>
      <w:pPr/>
      <w:r>
        <w:rPr>
          <w:lang w:val="en-GB"/>
        </w:rPr>
        <w:t xml:space="preserve"> 4. </w:t>
      </w:r>
    </w:p>
    <w:p>
      <w:pPr/>
      <w:r>
        <w:rPr>
          <w:lang w:val="en-GB"/>
        </w:rPr>
        <w:t>Why all furniture and furniture items must be checked for cleanliness and  damage</w:t>
      </w:r>
    </w:p>
    <w:p>
      <w:pPr/>
      <w:r>
        <w:rPr>
          <w:lang w:val="en-GB"/>
        </w:rPr>
        <w:t xml:space="preserve"> 5. </w:t>
      </w:r>
    </w:p>
    <w:p>
      <w:pPr/>
      <w:r>
        <w:rPr>
          <w:lang w:val="en-GB"/>
        </w:rPr>
        <w:t>Why you must use correct lifting and handling techniques when moving  furniture and other heavy items</w:t>
      </w:r>
    </w:p>
    <w:p>
      <w:pPr/>
      <w:r>
        <w:rPr>
          <w:lang w:val="en-GB"/>
        </w:rPr>
        <w:t xml:space="preserve"> 6. </w:t>
      </w:r>
    </w:p>
    <w:p>
      <w:pPr/>
      <w:r>
        <w:rPr>
          <w:lang w:val="en-GB"/>
        </w:rPr>
        <w:t>How to control heating and lighting systems</w:t>
      </w:r>
    </w:p>
    <w:p>
      <w:pPr/>
      <w:r>
        <w:rPr>
          <w:lang w:val="en-GB"/>
        </w:rPr>
        <w:t xml:space="preserve"> 7. </w:t>
      </w:r>
    </w:p>
    <w:p>
      <w:pPr/>
      <w:r>
        <w:rPr>
          <w:lang w:val="en-GB"/>
        </w:rPr>
        <w:t>How to check equipment such as screens, projectors, flipcharts and other  audio-visual equipment</w:t>
      </w:r>
    </w:p>
    <w:p>
      <w:pPr/>
      <w:r>
        <w:rPr>
          <w:lang w:val="en-GB"/>
        </w:rPr>
        <w:t xml:space="preserve"> 8. </w:t>
      </w:r>
    </w:p>
    <w:p>
      <w:pPr/>
      <w:r>
        <w:rPr>
          <w:lang w:val="en-GB"/>
        </w:rPr>
        <w:t>Where to find items that might need replacing such as flip chart tablets, pens,  paper and refreshments</w:t>
      </w:r>
    </w:p>
    <w:p>
      <w:pPr/>
      <w:r>
        <w:rPr>
          <w:lang w:val="en-GB"/>
        </w:rPr>
        <w:t xml:space="preserve"> 9. </w:t>
      </w:r>
    </w:p>
    <w:p>
      <w:pPr/>
      <w:r>
        <w:rPr>
          <w:lang w:val="en-GB"/>
        </w:rPr>
        <w:t>Why you must make sure that conference and meeting rooms are secure  when not in use</w:t>
      </w:r>
    </w:p>
    <w:p>
      <w:pPr/>
      <w:r>
        <w:rPr>
          <w:lang w:val="en-GB"/>
        </w:rPr>
        <w:t xml:space="preserve"> 10. </w:t>
      </w:r>
    </w:p>
    <w:p>
      <w:pPr/>
      <w:r>
        <w:rPr>
          <w:lang w:val="en-GB"/>
        </w:rPr>
        <w:t>The types of problems that may happen when you are preparing and  servicing meeting and conference rooms and how to deal with these</w:t>
      </w:r>
    </w:p>
    <w:p>
      <w:pPr/>
      <w:r>
        <w:rPr>
          <w:lang w:val="en-GB"/>
        </w:rPr>
        <w:t xml:space="preserve"> 11. </w:t>
      </w:r>
    </w:p>
    <w:p>
      <w:pPr/>
      <w:r>
        <w:rPr>
          <w:lang w:val="en-GB"/>
        </w:rPr>
        <w:t>How to arrange the room when a meeting or conference is over</w:t>
      </w:r>
    </w:p>
    <w:p>
      <w:pPr/>
      <w:r>
        <w:rPr>
          <w:lang w:val="en-GB"/>
        </w:rPr>
        <w:t xml:space="preserve"> 12. </w:t>
      </w:r>
    </w:p>
    <w:p>
      <w:pPr/>
      <w:r>
        <w:rPr>
          <w:lang w:val="en-GB"/>
        </w:rPr>
        <w:t>Where you should store furniture, equipment and other items that do not stay in the room</w:t>
      </w:r>
    </w:p>
    <w:p>
      <w:pPr/>
      <w:r>
        <w:rPr>
          <w:lang w:val="en-GB"/>
        </w:rPr>
        <w:t xml:space="preserve"> 13. </w:t>
      </w:r>
    </w:p>
    <w:p>
      <w:pPr/>
      <w:r>
        <w:rPr>
          <w:lang w:val="en-GB"/>
        </w:rPr>
        <w:t>How to make sure the room is ready for cleaning</w:t>
      </w:r>
    </w:p>
    <w:p>
      <w:pPr/>
      <w:r>
        <w:rPr>
          <w:lang w:val="en-GB"/>
        </w:rPr>
        <w:t xml:space="preserve"> 14. </w:t>
      </w:r>
    </w:p>
    <w:p>
      <w:pPr/>
      <w:r>
        <w:rPr>
          <w:lang w:val="en-GB"/>
        </w:rPr>
        <w:t>Types of problems that may happen when you are clearing rooms and how to deal with these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Information</w:t>
      </w:r>
    </w:p>
    <w:p>
      <w:pPr/>
      <w:r>
        <w:rPr>
          <w:lang w:val="en-GB"/>
        </w:rPr>
        <w:t>1.1</w:t>
      </w:r>
    </w:p>
    <w:p>
      <w:pPr/>
      <w:r>
        <w:rPr>
          <w:lang w:val="en-GB"/>
        </w:rPr>
        <w:t xml:space="preserve">‍ </w:t>
      </w:r>
    </w:p>
    <w:p>
      <w:pPr/>
      <w:r>
        <w:rPr>
          <w:lang w:val="en-GB"/>
        </w:rPr>
        <w:t>spoken</w:t>
      </w:r>
    </w:p>
    <w:p>
      <w:pPr/>
      <w:r>
        <w:rPr>
          <w:lang w:val="en-GB"/>
        </w:rPr>
        <w:t>1.2</w:t>
      </w:r>
    </w:p>
    <w:p>
      <w:pPr/>
      <w:r>
        <w:rPr>
          <w:lang w:val="en-GB"/>
        </w:rPr>
        <w:t xml:space="preserve">‍ </w:t>
      </w:r>
    </w:p>
    <w:p>
      <w:pPr/>
      <w:r>
        <w:rPr>
          <w:lang w:val="en-GB"/>
        </w:rPr>
        <w:t>written</w:t>
      </w:r>
    </w:p>
    <w:p>
      <w:pPr/>
      <w:r>
        <w:rPr>
          <w:lang w:val="en-GB"/>
        </w:rPr>
        <w:br/>
      </w:r>
    </w:p>
    <w:p>
      <w:pPr/>
      <w:r>
        <w:rPr>
          <w:lang w:val="en-GB"/>
        </w:rPr>
        <w:t>2.</w:t>
      </w:r>
    </w:p>
    <w:p>
      <w:pPr/>
      <w:r>
        <w:rPr>
          <w:lang w:val="en-GB"/>
        </w:rPr>
        <w:t xml:space="preserve">‍ </w:t>
      </w:r>
    </w:p>
    <w:p>
      <w:pPr/>
      <w:r>
        <w:rPr>
          <w:lang w:val="en-GB"/>
        </w:rPr>
        <w:t>Equipment</w:t>
      </w:r>
    </w:p>
    <w:p>
      <w:pPr/>
      <w:r>
        <w:rPr>
          <w:lang w:val="en-GB"/>
        </w:rPr>
        <w:t>2.1</w:t>
      </w:r>
    </w:p>
    <w:p>
      <w:pPr/>
      <w:r>
        <w:rPr>
          <w:lang w:val="en-GB"/>
        </w:rPr>
        <w:t xml:space="preserve">‍ </w:t>
      </w:r>
    </w:p>
    <w:p>
      <w:pPr/>
      <w:r>
        <w:rPr>
          <w:lang w:val="en-GB"/>
        </w:rPr>
        <w:t>screens</w:t>
      </w:r>
    </w:p>
    <w:p>
      <w:pPr/>
      <w:r>
        <w:rPr>
          <w:lang w:val="en-GB"/>
        </w:rPr>
        <w:t>2.2</w:t>
      </w:r>
    </w:p>
    <w:p>
      <w:pPr/>
      <w:r>
        <w:rPr>
          <w:lang w:val="en-GB"/>
        </w:rPr>
        <w:t xml:space="preserve">‍ </w:t>
      </w:r>
    </w:p>
    <w:p>
      <w:pPr/>
      <w:r>
        <w:rPr>
          <w:lang w:val="en-GB"/>
        </w:rPr>
        <w:t>projectors</w:t>
      </w:r>
    </w:p>
    <w:p>
      <w:pPr/>
      <w:r>
        <w:rPr>
          <w:lang w:val="en-GB"/>
        </w:rPr>
        <w:t>2.3</w:t>
      </w:r>
    </w:p>
    <w:p>
      <w:pPr/>
      <w:r>
        <w:rPr>
          <w:lang w:val="en-GB"/>
        </w:rPr>
        <w:t xml:space="preserve">‍ </w:t>
      </w:r>
    </w:p>
    <w:p>
      <w:pPr/>
      <w:r>
        <w:rPr>
          <w:lang w:val="en-GB"/>
        </w:rPr>
        <w:t>other types of audio-visual equipment</w:t>
      </w:r>
    </w:p>
    <w:p>
      <w:pPr/>
      <w:r>
        <w:rPr>
          <w:lang w:val="en-GB"/>
        </w:rPr>
        <w:t>2.4</w:t>
      </w:r>
    </w:p>
    <w:p>
      <w:pPr/>
      <w:r>
        <w:rPr>
          <w:lang w:val="en-GB"/>
        </w:rPr>
        <w:t xml:space="preserve">‍ </w:t>
      </w:r>
    </w:p>
    <w:p>
      <w:pPr/>
      <w:r>
        <w:rPr>
          <w:lang w:val="en-GB"/>
        </w:rPr>
        <w:t>remote controls</w:t>
      </w:r>
    </w:p>
    <w:p>
      <w:pPr/>
      <w:r>
        <w:rPr>
          <w:lang w:val="en-GB"/>
        </w:rPr>
        <w:t>2.5</w:t>
      </w:r>
    </w:p>
    <w:p>
      <w:pPr/>
      <w:r>
        <w:rPr>
          <w:lang w:val="en-GB"/>
        </w:rPr>
        <w:t xml:space="preserve">‍ </w:t>
      </w:r>
    </w:p>
    <w:p>
      <w:pPr/>
      <w:r>
        <w:rPr>
          <w:lang w:val="en-GB"/>
        </w:rPr>
        <w:t>Extension lead</w:t>
      </w:r>
    </w:p>
    <w:p>
      <w:pPr/>
      <w:r>
        <w:rPr>
          <w:lang w:val="en-GB"/>
        </w:rPr>
        <w:t>2.6</w:t>
      </w:r>
    </w:p>
    <w:p>
      <w:pPr/>
      <w:r>
        <w:rPr>
          <w:lang w:val="en-GB"/>
        </w:rPr>
        <w:t xml:space="preserve">‍ </w:t>
      </w:r>
    </w:p>
    <w:p>
      <w:pPr/>
      <w:r>
        <w:rPr>
          <w:lang w:val="en-GB"/>
        </w:rPr>
        <w:t>flip charts</w:t>
      </w:r>
    </w:p>
    <w:p>
      <w:pPr/>
      <w:r>
        <w:rPr>
          <w:lang w:val="en-GB"/>
        </w:rPr>
        <w:br/>
      </w:r>
    </w:p>
    <w:p>
      <w:pPr/>
      <w:r>
        <w:rPr>
          <w:lang w:val="en-GB"/>
        </w:rPr>
        <w:t>3.</w:t>
      </w:r>
    </w:p>
    <w:p>
      <w:pPr/>
      <w:r>
        <w:rPr>
          <w:lang w:val="en-GB"/>
        </w:rPr>
        <w:t xml:space="preserve">‍ </w:t>
      </w:r>
    </w:p>
    <w:p>
      <w:pPr/>
      <w:r>
        <w:rPr>
          <w:lang w:val="en-GB"/>
        </w:rPr>
        <w:t>Table items</w:t>
      </w:r>
    </w:p>
    <w:p>
      <w:pPr/>
      <w:r>
        <w:rPr>
          <w:lang w:val="en-GB"/>
        </w:rPr>
        <w:t>3.1</w:t>
      </w:r>
    </w:p>
    <w:p>
      <w:pPr/>
      <w:r>
        <w:rPr>
          <w:lang w:val="en-GB"/>
        </w:rPr>
        <w:t xml:space="preserve">‍ </w:t>
      </w:r>
    </w:p>
    <w:p>
      <w:pPr/>
      <w:r>
        <w:rPr>
          <w:lang w:val="en-GB"/>
        </w:rPr>
        <w:t>table covering</w:t>
      </w:r>
    </w:p>
    <w:p>
      <w:pPr/>
      <w:r>
        <w:rPr>
          <w:lang w:val="en-GB"/>
        </w:rPr>
        <w:t>3.2</w:t>
      </w:r>
    </w:p>
    <w:p>
      <w:pPr/>
      <w:r>
        <w:rPr>
          <w:lang w:val="en-GB"/>
        </w:rPr>
        <w:t xml:space="preserve">‍ </w:t>
      </w:r>
    </w:p>
    <w:p>
      <w:pPr/>
      <w:r>
        <w:rPr>
          <w:lang w:val="en-GB"/>
        </w:rPr>
        <w:t>glassware</w:t>
      </w:r>
    </w:p>
    <w:p>
      <w:pPr/>
      <w:r>
        <w:rPr>
          <w:lang w:val="en-GB"/>
        </w:rPr>
        <w:t>3.3</w:t>
      </w:r>
    </w:p>
    <w:p>
      <w:pPr/>
      <w:r>
        <w:rPr>
          <w:lang w:val="en-GB"/>
        </w:rPr>
        <w:t xml:space="preserve">‍ </w:t>
      </w:r>
    </w:p>
    <w:p>
      <w:pPr/>
      <w:r>
        <w:rPr>
          <w:lang w:val="en-GB"/>
        </w:rPr>
        <w:t>pens and paper</w:t>
      </w:r>
    </w:p>
    <w:p>
      <w:pPr/>
      <w:r>
        <w:rPr>
          <w:lang w:val="en-GB"/>
        </w:rPr>
        <w:t>3.4</w:t>
      </w:r>
    </w:p>
    <w:p>
      <w:pPr/>
      <w:r>
        <w:rPr>
          <w:lang w:val="en-GB"/>
        </w:rPr>
        <w:t xml:space="preserve">‍ </w:t>
      </w:r>
    </w:p>
    <w:p>
      <w:pPr/>
      <w:r>
        <w:rPr>
          <w:lang w:val="en-GB"/>
        </w:rPr>
        <w:t>refreshments</w:t>
      </w:r>
    </w:p>
    <w:p>
      <w:pPr/>
      <w:r>
        <w:rPr>
          <w:lang w:val="en-GB"/>
        </w:rPr>
        <w:t>3.5</w:t>
      </w:r>
    </w:p>
    <w:p>
      <w:pPr/>
      <w:r>
        <w:rPr>
          <w:lang w:val="en-GB"/>
        </w:rPr>
        <w:t xml:space="preserve">‍ </w:t>
      </w:r>
    </w:p>
    <w:p>
      <w:pPr/>
      <w:r>
        <w:rPr>
          <w:lang w:val="en-GB"/>
        </w:rPr>
        <w:t>decorations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​Other audio-visual equipment</w:t>
      </w:r>
    </w:p>
    <w:p>
      <w:pPr/>
      <w:r>
        <w:rPr>
          <w:lang w:val="en-GB"/>
        </w:rPr>
        <w:t>For example, sound systems</w:t>
      </w:r>
    </w:p>
    <w:p>
      <w:pPr/>
      <w:r>
        <w:rPr>
          <w:lang w:val="en-GB"/>
        </w:rPr>
        <w:t>Security procedures</w:t>
      </w:r>
    </w:p>
    <w:p>
      <w:pPr/>
      <w:r>
        <w:rPr>
          <w:lang w:val="en-GB"/>
        </w:rPr>
        <w:t>Procedures for locking and unlocking rooms and keeping an eye open for suspicious people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PPL1FOH8</w:t>
      </w:r>
      <w:r>
        <w:rPr>
          <w:lang w:val="en-GB"/>
        </w:rPr>
        <w:br/>
      </w:r>
    </w:p>
    <w:p>
      <w:pPr/>
      <w:r>
        <w:rPr>
          <w:lang w:val="en-GB"/>
          <w:b/>
        </w:rPr>
        <w:t>Relevant Occupations</w:t>
      </w:r>
    </w:p>
    <w:p>
      <w:pPr/>
      <w:r>
        <w:rPr>
          <w:lang w:val="en-GB"/>
        </w:rPr>
        <w:t>Receptionist</w:t>
      </w:r>
      <w:r>
        <w:rPr>
          <w:lang w:val="en-GB"/>
        </w:rPr>
        <w:br/>
      </w:r>
    </w:p>
    <w:p>
      <w:pPr/>
      <w:r>
        <w:rPr>
          <w:lang w:val="en-GB"/>
          <w:b/>
        </w:rPr>
        <w:t>Suite</w:t>
      </w:r>
    </w:p>
    <w:p>
      <w:pPr/>
      <w:r>
        <w:rPr>
          <w:lang w:val="en-GB"/>
        </w:rPr>
        <w:t>Hospitality - Housekeeping and Front of House Reception</w:t>
      </w:r>
      <w:r>
        <w:rPr>
          <w:lang w:val="en-GB"/>
        </w:rPr>
        <w:br/>
      </w:r>
    </w:p>
    <w:p>
      <w:pPr/>
      <w:r>
        <w:rPr>
          <w:lang w:val="en-GB"/>
          <w:b/>
        </w:rPr>
        <w:t>Keywords</w:t>
      </w:r>
    </w:p>
    <w:p>
      <w:pPr/>
      <w:r>
        <w:rPr>
          <w:lang w:val="en-GB"/>
        </w:rPr>
        <w:t>prepare, service, clear, meeting, conference, rooms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872874b04a946cd" /><Relationship Type="http://schemas.openxmlformats.org/officeDocument/2006/relationships/numbering" Target="/word/numbering.xml" Id="Ra8a602309a564093" /><Relationship Type="http://schemas.openxmlformats.org/officeDocument/2006/relationships/settings" Target="/word/settings.xml" Id="Rf8f0cb6bc5ba4248" /><Relationship Type="http://schemas.openxmlformats.org/officeDocument/2006/relationships/image" Target="/word/media/d802e42b-e9c1-43a2-b675-da0a99b5a160.png" Id="Rff8de110327b4fc3" /></Relationships>
</file>