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90c786ba3aa485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PPL2FBS16</w:t>
            </w:r>
            <w:r>
              <w:rPr>
                <w:b/>
              </w:rPr>
              <w:br/>
            </w:r>
            <w:r>
              <w:rPr>
                <w:b/>
              </w:rPr>
              <w:t>Provide a silver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a08aa48ac90487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silver service of a variety of food items. It covers the equipment that you will need to provide a silver service, the types of foods that may be served in this way from soups and sauces to meat, poultry, vegetables and desserts.</w:t>
      </w:r>
    </w:p>
    <w:p>
      <w:pPr/>
      <w:r>
        <w:rPr>
          <w:lang w:val="en-GB"/>
        </w:rPr>
        <w:t>This standard also covers how you clear the table in between finished courses in order to maintain an appealing environment for your customers.</w:t>
      </w:r>
    </w:p>
    <w:p>
      <w:pPr/>
      <w:r>
        <w:rPr>
          <w:lang w:val="en-GB"/>
        </w:rPr>
        <w:t>This standard focuses on the technical knowledge and skills required to provide a silver service;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Make sure that your prepared, clean and undamaged service equipment is  ready for service according to your workplace service procedures</w:t>
      </w:r>
    </w:p>
    <w:p>
      <w:pPr/>
      <w:r>
        <w:rPr>
          <w:lang w:val="en-GB"/>
        </w:rPr>
        <w:t xml:space="preserve"> 2. </w:t>
      </w:r>
    </w:p>
    <w:p>
      <w:pPr/>
      <w:r>
        <w:rPr>
          <w:lang w:val="en-GB"/>
        </w:rPr>
        <w:t>Make sure that the food you are going to serve is the correct type, quantity and  quality required and that it is arranged in a way that allows easy service</w:t>
      </w:r>
    </w:p>
    <w:p>
      <w:pPr/>
      <w:r>
        <w:rPr>
          <w:lang w:val="en-GB"/>
        </w:rPr>
        <w:t xml:space="preserve"> 3. </w:t>
      </w:r>
    </w:p>
    <w:p>
      <w:pPr/>
      <w:r>
        <w:rPr>
          <w:lang w:val="en-GB"/>
        </w:rPr>
        <w:t>Portion, serve and present the food items in an appealing manner, using the appropriate service equipment</w:t>
      </w:r>
    </w:p>
    <w:p>
      <w:pPr/>
      <w:r>
        <w:rPr>
          <w:lang w:val="en-GB"/>
        </w:rPr>
        <w:t xml:space="preserve"> 4. </w:t>
      </w:r>
    </w:p>
    <w:p>
      <w:pPr/>
      <w:r>
        <w:rPr>
          <w:lang w:val="en-GB"/>
        </w:rPr>
        <w:t>Handle and dispose of surplus food items and equipment appropriately in order to maintain the appearance and ambience of the customer dining area</w:t>
      </w:r>
    </w:p>
    <w:p>
      <w:pPr/>
      <w:r>
        <w:rPr>
          <w:lang w:val="en-GB"/>
        </w:rPr>
        <w:t xml:space="preserve"> 5. </w:t>
      </w:r>
    </w:p>
    <w:p>
      <w:pPr/>
      <w:r>
        <w:rPr>
          <w:lang w:val="en-GB"/>
        </w:rPr>
        <w:t>Carry out your work with the minimum of disturbance to customers, whilst remaining available to assist your customers as required</w:t>
      </w:r>
    </w:p>
    <w:p>
      <w:pPr/>
      <w:r>
        <w:rPr>
          <w:lang w:val="en-GB"/>
        </w:rPr>
        <w:t xml:space="preserve"> 6. </w:t>
      </w:r>
    </w:p>
    <w:p>
      <w:pPr/>
      <w:r>
        <w:rPr>
          <w:lang w:val="en-GB"/>
        </w:rPr>
        <w:t>Clear finished courses from the table at the appropriate time, systematically, with the assistance of other staff members and according to your workplace service procedures</w:t>
      </w:r>
    </w:p>
    <w:p>
      <w:pPr/>
      <w:r>
        <w:rPr>
          <w:lang w:val="en-GB"/>
        </w:rPr>
        <w:t xml:space="preserve"> 7. </w:t>
      </w:r>
    </w:p>
    <w:p>
      <w:pPr/>
      <w:r>
        <w:rPr>
          <w:lang w:val="en-GB"/>
        </w:rPr>
        <w:t>Check crockery, cutlery and other table items in between courses. Replace or remove items as necessary</w:t>
      </w:r>
    </w:p>
    <w:p>
      <w:pPr/>
      <w:r>
        <w:rPr>
          <w:lang w:val="en-GB"/>
        </w:rPr>
        <w:t xml:space="preserve"> 8. </w:t>
      </w:r>
    </w:p>
    <w:p>
      <w:pPr/>
      <w:r>
        <w:rPr>
          <w:lang w:val="en-GB"/>
        </w:rPr>
        <w:t>Maintain the appearance of the table by clearing waste and food debris according to your workplace service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providing a silver service</w:t>
      </w:r>
    </w:p>
    <w:p>
      <w:pPr/>
      <w:r>
        <w:rPr>
          <w:lang w:val="en-GB"/>
        </w:rPr>
        <w:t xml:space="preserve"> 2. </w:t>
      </w:r>
    </w:p>
    <w:p>
      <w:pPr/>
      <w:r>
        <w:rPr>
          <w:lang w:val="en-GB"/>
        </w:rPr>
        <w:t>Why it is important to have correct information regarding the menu, availability, dish composition, ingredients and cooking methods</w:t>
      </w:r>
    </w:p>
    <w:p>
      <w:pPr/>
      <w:r>
        <w:rPr>
          <w:lang w:val="en-GB"/>
        </w:rPr>
        <w:t xml:space="preserve"> 3. </w:t>
      </w:r>
    </w:p>
    <w:p>
      <w:pPr/>
      <w:r>
        <w:rPr>
          <w:lang w:val="en-GB"/>
        </w:rPr>
        <w:t>What your workplaces procedures for the serving of each courses are</w:t>
      </w:r>
    </w:p>
    <w:p>
      <w:pPr/>
      <w:r>
        <w:rPr>
          <w:lang w:val="en-GB"/>
        </w:rPr>
        <w:t xml:space="preserve"> 4. </w:t>
      </w:r>
    </w:p>
    <w:p>
      <w:pPr/>
      <w:r>
        <w:rPr>
          <w:lang w:val="en-GB"/>
        </w:rPr>
        <w:t>The importance of correctly portioning food</w:t>
      </w:r>
    </w:p>
    <w:p>
      <w:pPr/>
      <w:r>
        <w:rPr>
          <w:lang w:val="en-GB"/>
        </w:rPr>
        <w:t xml:space="preserve"> 5. </w:t>
      </w:r>
    </w:p>
    <w:p>
      <w:pPr/>
      <w:r>
        <w:rPr>
          <w:lang w:val="en-GB"/>
        </w:rPr>
        <w:t>The importance of food presentation</w:t>
      </w:r>
    </w:p>
    <w:p>
      <w:pPr/>
      <w:r>
        <w:rPr>
          <w:lang w:val="en-GB"/>
        </w:rPr>
        <w:t xml:space="preserve"> 6. </w:t>
      </w:r>
    </w:p>
    <w:p>
      <w:pPr/>
      <w:r>
        <w:rPr>
          <w:lang w:val="en-GB"/>
        </w:rPr>
        <w:t>Why and to whom all customer incidents should be reported</w:t>
      </w:r>
    </w:p>
    <w:p>
      <w:pPr/>
      <w:r>
        <w:rPr>
          <w:lang w:val="en-GB"/>
        </w:rPr>
        <w:t xml:space="preserve"> 7. </w:t>
      </w:r>
    </w:p>
    <w:p>
      <w:pPr/>
      <w:r>
        <w:rPr>
          <w:lang w:val="en-GB"/>
        </w:rPr>
        <w:t>The types of problems that may occur when providing a silver  service and how to deal with these</w:t>
      </w:r>
    </w:p>
    <w:p>
      <w:pPr/>
      <w:r>
        <w:rPr>
          <w:lang w:val="en-GB"/>
        </w:rPr>
        <w:t xml:space="preserve"> 8. </w:t>
      </w:r>
    </w:p>
    <w:p>
      <w:pPr/>
      <w:r>
        <w:rPr>
          <w:lang w:val="en-GB"/>
        </w:rPr>
        <w:t>Safe and hygienic working practices when clearing finished courses</w:t>
      </w:r>
    </w:p>
    <w:p>
      <w:pPr/>
      <w:r>
        <w:rPr>
          <w:lang w:val="en-GB"/>
        </w:rPr>
        <w:t xml:space="preserve"> 9. </w:t>
      </w:r>
    </w:p>
    <w:p>
      <w:pPr/>
      <w:r>
        <w:rPr>
          <w:lang w:val="en-GB"/>
        </w:rPr>
        <w:t>Your workplace procedure for clearing finished courses</w:t>
      </w:r>
    </w:p>
    <w:p>
      <w:pPr/>
      <w:r>
        <w:rPr>
          <w:lang w:val="en-GB"/>
        </w:rPr>
        <w:t xml:space="preserve"> 10. </w:t>
      </w:r>
    </w:p>
    <w:p>
      <w:pPr/>
      <w:r>
        <w:rPr>
          <w:lang w:val="en-GB"/>
        </w:rPr>
        <w:t>Why customer dining and service areas must be kept free from rubbish and food debris</w:t>
      </w:r>
    </w:p>
    <w:p>
      <w:pPr/>
      <w:r>
        <w:rPr>
          <w:lang w:val="en-GB"/>
        </w:rPr>
        <w:t xml:space="preserve"> 11. </w:t>
      </w:r>
    </w:p>
    <w:p>
      <w:pPr/>
      <w:r>
        <w:rPr>
          <w:lang w:val="en-GB"/>
        </w:rPr>
        <w:t>Why waste must be handled and disposed of correctly</w:t>
      </w:r>
    </w:p>
    <w:p>
      <w:pPr/>
      <w:r>
        <w:rPr>
          <w:lang w:val="en-GB"/>
        </w:rPr>
        <w:t xml:space="preserve"> 12. </w:t>
      </w:r>
    </w:p>
    <w:p>
      <w:pPr/>
      <w:r>
        <w:rPr>
          <w:lang w:val="en-GB"/>
        </w:rPr>
        <w:t>The types of problems that may occur when clearing finished  courses and how to deal with them</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Service equipment</w:t>
      </w:r>
    </w:p>
    <w:p>
      <w:pPr/>
      <w:r>
        <w:rPr>
          <w:lang w:val="en-GB"/>
        </w:rPr>
        <w:t>1.1</w:t>
      </w:r>
    </w:p>
    <w:p>
      <w:pPr/>
      <w:r>
        <w:rPr>
          <w:lang w:val="en-GB"/>
        </w:rPr>
        <w:t xml:space="preserve">‍ </w:t>
      </w:r>
    </w:p>
    <w:p>
      <w:pPr/>
      <w:r>
        <w:rPr>
          <w:lang w:val="en-GB"/>
        </w:rPr>
        <w:t>dishes / liners / flats</w:t>
      </w:r>
    </w:p>
    <w:p>
      <w:pPr/>
      <w:r>
        <w:rPr>
          <w:lang w:val="en-GB"/>
        </w:rPr>
        <w:t>1.2</w:t>
      </w:r>
    </w:p>
    <w:p>
      <w:pPr/>
      <w:r>
        <w:rPr>
          <w:lang w:val="en-GB"/>
        </w:rPr>
        <w:t xml:space="preserve">‍ </w:t>
      </w:r>
    </w:p>
    <w:p>
      <w:pPr/>
      <w:r>
        <w:rPr>
          <w:lang w:val="en-GB"/>
        </w:rPr>
        <w:t>service cutlery</w:t>
      </w:r>
    </w:p>
    <w:p>
      <w:pPr/>
      <w:r>
        <w:rPr>
          <w:lang w:val="en-GB"/>
        </w:rPr>
        <w:t>1.3</w:t>
      </w:r>
    </w:p>
    <w:p>
      <w:pPr/>
      <w:r>
        <w:rPr>
          <w:lang w:val="en-GB"/>
        </w:rPr>
        <w:t xml:space="preserve">‍ </w:t>
      </w:r>
    </w:p>
    <w:p>
      <w:pPr/>
      <w:r>
        <w:rPr>
          <w:lang w:val="en-GB"/>
        </w:rPr>
        <w:t>service cloths / linen / gloves</w:t>
      </w:r>
    </w:p>
    <w:p>
      <w:pPr/>
      <w:r>
        <w:rPr>
          <w:lang w:val="en-GB"/>
        </w:rPr>
        <w:br/>
      </w:r>
    </w:p>
    <w:p>
      <w:pPr/>
      <w:r>
        <w:rPr>
          <w:lang w:val="en-GB"/>
        </w:rPr>
        <w:t xml:space="preserve"> </w:t>
      </w:r>
    </w:p>
    <w:p>
      <w:pPr/>
      <w:r>
        <w:rPr>
          <w:lang w:val="en-GB"/>
        </w:rPr>
        <w:br/>
      </w:r>
    </w:p>
    <w:p>
      <w:pPr/>
      <w:r>
        <w:rPr>
          <w:lang w:val="en-GB"/>
        </w:rPr>
        <w:t xml:space="preserve"> 2.</w:t>
      </w:r>
    </w:p>
    <w:p>
      <w:pPr/>
      <w:r>
        <w:rPr>
          <w:lang w:val="en-GB"/>
        </w:rPr>
        <w:t xml:space="preserve">‍ </w:t>
      </w:r>
    </w:p>
    <w:p>
      <w:pPr/>
      <w:r>
        <w:rPr>
          <w:lang w:val="en-GB"/>
        </w:rPr>
        <w:t>Service operation</w:t>
      </w:r>
    </w:p>
    <w:p>
      <w:pPr/>
      <w:r>
        <w:rPr>
          <w:lang w:val="en-GB"/>
        </w:rPr>
        <w:t>2.1</w:t>
      </w:r>
    </w:p>
    <w:p>
      <w:pPr/>
      <w:r>
        <w:rPr>
          <w:lang w:val="en-GB"/>
        </w:rPr>
        <w:t xml:space="preserve">‍ </w:t>
      </w:r>
    </w:p>
    <w:p>
      <w:pPr/>
      <w:r>
        <w:rPr>
          <w:lang w:val="en-GB"/>
        </w:rPr>
        <w:t>function</w:t>
      </w:r>
    </w:p>
    <w:p>
      <w:pPr/>
      <w:r>
        <w:rPr>
          <w:lang w:val="en-GB"/>
        </w:rPr>
        <w:t>2.2</w:t>
      </w:r>
    </w:p>
    <w:p>
      <w:pPr/>
      <w:r>
        <w:rPr>
          <w:lang w:val="en-GB"/>
        </w:rPr>
        <w:t xml:space="preserve">‍ </w:t>
      </w:r>
    </w:p>
    <w:p>
      <w:pPr/>
      <w:r>
        <w:rPr>
          <w:lang w:val="en-GB"/>
        </w:rPr>
        <w:t>restaurant</w:t>
      </w:r>
    </w:p>
    <w:p>
      <w:pPr/>
      <w:r>
        <w:rPr>
          <w:lang w:val="en-GB"/>
        </w:rPr>
        <w:t>2.3</w:t>
      </w:r>
    </w:p>
    <w:p>
      <w:pPr/>
      <w:r>
        <w:rPr>
          <w:lang w:val="en-GB"/>
        </w:rPr>
        <w:t xml:space="preserve">‍ </w:t>
      </w:r>
    </w:p>
    <w:p>
      <w:pPr/>
      <w:r>
        <w:rPr>
          <w:lang w:val="en-GB"/>
        </w:rPr>
        <w:t>buffet / carvery</w:t>
      </w:r>
    </w:p>
    <w:p>
      <w:pPr/>
      <w:r>
        <w:rPr>
          <w:lang w:val="en-GB"/>
        </w:rPr>
        <w:br/>
      </w:r>
    </w:p>
    <w:p>
      <w:pPr/>
      <w:r>
        <w:rPr>
          <w:lang w:val="en-GB"/>
        </w:rPr>
        <w:t xml:space="preserve"> </w:t>
      </w:r>
    </w:p>
    <w:p>
      <w:pPr/>
      <w:r>
        <w:rPr>
          <w:lang w:val="en-GB"/>
        </w:rPr>
        <w:br/>
      </w:r>
    </w:p>
    <w:p>
      <w:pPr/>
      <w:r>
        <w:rPr>
          <w:lang w:val="en-GB"/>
        </w:rPr>
        <w:t xml:space="preserve"> 3.</w:t>
      </w:r>
    </w:p>
    <w:p>
      <w:pPr/>
      <w:r>
        <w:rPr>
          <w:lang w:val="en-GB"/>
        </w:rPr>
        <w:t xml:space="preserve">‍ </w:t>
      </w:r>
    </w:p>
    <w:p>
      <w:pPr/>
      <w:r>
        <w:rPr>
          <w:lang w:val="en-GB"/>
        </w:rPr>
        <w:t>Food items</w:t>
      </w:r>
    </w:p>
    <w:p>
      <w:pPr/>
      <w:r>
        <w:rPr>
          <w:lang w:val="en-GB"/>
        </w:rPr>
        <w:t>3.1</w:t>
      </w:r>
    </w:p>
    <w:p>
      <w:pPr/>
      <w:r>
        <w:rPr>
          <w:lang w:val="en-GB"/>
        </w:rPr>
        <w:t xml:space="preserve">‍ </w:t>
      </w:r>
    </w:p>
    <w:p>
      <w:pPr/>
      <w:r>
        <w:rPr>
          <w:lang w:val="en-GB"/>
        </w:rPr>
        <w:t>soups</w:t>
      </w:r>
    </w:p>
    <w:p>
      <w:pPr/>
      <w:r>
        <w:rPr>
          <w:lang w:val="en-GB"/>
        </w:rPr>
        <w:t>3.2</w:t>
      </w:r>
    </w:p>
    <w:p>
      <w:pPr/>
      <w:r>
        <w:rPr>
          <w:lang w:val="en-GB"/>
        </w:rPr>
        <w:t xml:space="preserve">‍ </w:t>
      </w:r>
    </w:p>
    <w:p>
      <w:pPr/>
      <w:r>
        <w:rPr>
          <w:lang w:val="en-GB"/>
        </w:rPr>
        <w:t>sauces / gravies</w:t>
      </w:r>
    </w:p>
    <w:p>
      <w:pPr/>
      <w:r>
        <w:rPr>
          <w:lang w:val="en-GB"/>
        </w:rPr>
        <w:t>3.3</w:t>
      </w:r>
    </w:p>
    <w:p>
      <w:pPr/>
      <w:r>
        <w:rPr>
          <w:lang w:val="en-GB"/>
        </w:rPr>
        <w:t xml:space="preserve">‍ </w:t>
      </w:r>
    </w:p>
    <w:p>
      <w:pPr/>
      <w:r>
        <w:rPr>
          <w:lang w:val="en-GB"/>
        </w:rPr>
        <w:t>solid items (meat / poultry / potatoes / bread rolls)</w:t>
      </w:r>
    </w:p>
    <w:p>
      <w:pPr/>
      <w:r>
        <w:rPr>
          <w:lang w:val="en-GB"/>
        </w:rPr>
        <w:t>3.4</w:t>
      </w:r>
    </w:p>
    <w:p>
      <w:pPr/>
      <w:r>
        <w:rPr>
          <w:lang w:val="en-GB"/>
        </w:rPr>
        <w:t xml:space="preserve">‍ </w:t>
      </w:r>
    </w:p>
    <w:p>
      <w:pPr/>
      <w:r>
        <w:rPr>
          <w:lang w:val="en-GB"/>
        </w:rPr>
        <w:t>small chopped items (vegetables / rice)</w:t>
      </w:r>
    </w:p>
    <w:p>
      <w:pPr/>
      <w:r>
        <w:rPr>
          <w:lang w:val="en-GB"/>
        </w:rPr>
        <w:t>3.5</w:t>
      </w:r>
    </w:p>
    <w:p>
      <w:pPr/>
      <w:r>
        <w:rPr>
          <w:lang w:val="en-GB"/>
        </w:rPr>
        <w:t xml:space="preserve">‍ </w:t>
      </w:r>
    </w:p>
    <w:p>
      <w:pPr/>
      <w:r>
        <w:rPr>
          <w:lang w:val="en-GB"/>
        </w:rPr>
        <w:t>sliced meat / poultry</w:t>
      </w:r>
    </w:p>
    <w:p>
      <w:pPr/>
      <w:r>
        <w:rPr>
          <w:lang w:val="en-GB"/>
        </w:rPr>
        <w:t>3.6</w:t>
      </w:r>
    </w:p>
    <w:p>
      <w:pPr/>
      <w:r>
        <w:rPr>
          <w:lang w:val="en-GB"/>
        </w:rPr>
        <w:t xml:space="preserve">‍ </w:t>
      </w:r>
    </w:p>
    <w:p>
      <w:pPr/>
      <w:r>
        <w:rPr>
          <w:lang w:val="en-GB"/>
        </w:rPr>
        <w:t>wedged items (pies / tarts / gateaux)</w:t>
      </w:r>
    </w:p>
    <w:p>
      <w:pPr/>
      <w:r>
        <w:rPr>
          <w:lang w:val="en-GB"/>
        </w:rPr>
        <w:t>3.7</w:t>
      </w:r>
    </w:p>
    <w:p>
      <w:pPr/>
      <w:r>
        <w:rPr>
          <w:lang w:val="en-GB"/>
        </w:rPr>
        <w:t xml:space="preserve">‍ </w:t>
      </w:r>
    </w:p>
    <w:p>
      <w:pPr/>
      <w:r>
        <w:rPr>
          <w:lang w:val="en-GB"/>
        </w:rPr>
        <w:t>spooned desserts / puddings</w:t>
      </w:r>
    </w:p>
    <w:p>
      <w:pPr/>
      <w:r>
        <w:rPr>
          <w:lang w:val="en-GB"/>
        </w:rPr>
        <w:t>3.8</w:t>
      </w:r>
    </w:p>
    <w:p>
      <w:pPr/>
      <w:r>
        <w:rPr>
          <w:lang w:val="en-GB"/>
        </w:rPr>
        <w:t xml:space="preserve">‍ </w:t>
      </w:r>
    </w:p>
    <w:p>
      <w:pPr/>
      <w:r>
        <w:rPr>
          <w:lang w:val="en-GB"/>
        </w:rPr>
        <w:t>cheese</w:t>
      </w:r>
    </w:p>
    <w:p>
      <w:pPr/>
      <w:r>
        <w:rPr>
          <w:lang w:val="en-GB"/>
        </w:rPr>
        <w:br/>
      </w:r>
    </w:p>
    <w:p>
      <w:pPr/>
      <w:r>
        <w:rPr>
          <w:lang w:val="en-GB"/>
        </w:rPr>
        <w:t xml:space="preserve"> </w:t>
      </w:r>
    </w:p>
    <w:p>
      <w:pPr/>
      <w:r>
        <w:rPr>
          <w:lang w:val="en-GB"/>
        </w:rPr>
        <w:br/>
      </w:r>
    </w:p>
    <w:p>
      <w:pPr/>
      <w:r>
        <w:rPr>
          <w:lang w:val="en-GB"/>
        </w:rPr>
        <w:t xml:space="preserve"> 4.</w:t>
      </w:r>
    </w:p>
    <w:p>
      <w:pPr/>
      <w:r>
        <w:rPr>
          <w:lang w:val="en-GB"/>
        </w:rPr>
        <w:t xml:space="preserve">‍ </w:t>
      </w:r>
    </w:p>
    <w:p>
      <w:pPr/>
      <w:r>
        <w:rPr>
          <w:lang w:val="en-GB"/>
        </w:rPr>
        <w:t>Courses</w:t>
      </w:r>
    </w:p>
    <w:p>
      <w:pPr/>
      <w:r>
        <w:rPr>
          <w:lang w:val="en-GB"/>
        </w:rPr>
        <w:t>4.1</w:t>
      </w:r>
    </w:p>
    <w:p>
      <w:pPr/>
      <w:r>
        <w:rPr>
          <w:lang w:val="en-GB"/>
        </w:rPr>
        <w:t xml:space="preserve">‍ </w:t>
      </w:r>
    </w:p>
    <w:p>
      <w:pPr/>
      <w:r>
        <w:rPr>
          <w:lang w:val="en-GB"/>
        </w:rPr>
        <w:t>starter</w:t>
      </w:r>
    </w:p>
    <w:p>
      <w:pPr/>
      <w:r>
        <w:rPr>
          <w:lang w:val="en-GB"/>
        </w:rPr>
        <w:t>4.2</w:t>
      </w:r>
    </w:p>
    <w:p>
      <w:pPr/>
      <w:r>
        <w:rPr>
          <w:lang w:val="en-GB"/>
        </w:rPr>
        <w:t xml:space="preserve">‍ </w:t>
      </w:r>
    </w:p>
    <w:p>
      <w:pPr/>
      <w:r>
        <w:rPr>
          <w:lang w:val="en-GB"/>
        </w:rPr>
        <w:t>main course</w:t>
      </w:r>
    </w:p>
    <w:p>
      <w:pPr/>
      <w:r>
        <w:rPr>
          <w:lang w:val="en-GB"/>
        </w:rPr>
        <w:t>4.3</w:t>
      </w:r>
    </w:p>
    <w:p>
      <w:pPr/>
      <w:r>
        <w:rPr>
          <w:lang w:val="en-GB"/>
        </w:rPr>
        <w:t xml:space="preserve">‍ </w:t>
      </w:r>
    </w:p>
    <w:p>
      <w:pPr/>
      <w:r>
        <w:rPr>
          <w:lang w:val="en-GB"/>
        </w:rPr>
        <w:t>dessert / cheese</w:t>
      </w:r>
    </w:p>
    <w:p>
      <w:pPr/>
      <w:r>
        <w:rPr>
          <w:lang w:val="en-GB"/>
        </w:rPr>
        <w:br/>
      </w:r>
    </w:p>
    <w:p>
      <w:pPr/>
      <w:r>
        <w:rPr>
          <w:lang w:val="en-GB"/>
        </w:rPr>
        <w:t xml:space="preserve"> </w:t>
      </w:r>
    </w:p>
    <w:p>
      <w:pPr/>
      <w:r>
        <w:rPr>
          <w:lang w:val="en-GB"/>
        </w:rPr>
        <w:br/>
      </w:r>
    </w:p>
    <w:p>
      <w:pPr/>
      <w:r>
        <w:rPr>
          <w:lang w:val="en-GB"/>
        </w:rPr>
        <w:t xml:space="preserve"> 5.</w:t>
      </w:r>
    </w:p>
    <w:p>
      <w:pPr/>
      <w:r>
        <w:rPr>
          <w:lang w:val="en-GB"/>
        </w:rPr>
        <w:t xml:space="preserve">‍ </w:t>
      </w:r>
    </w:p>
    <w:p>
      <w:pPr/>
      <w:r>
        <w:rPr>
          <w:lang w:val="en-GB"/>
        </w:rPr>
        <w:t>Cleared table items</w:t>
      </w:r>
    </w:p>
    <w:p>
      <w:pPr/>
      <w:r>
        <w:rPr>
          <w:lang w:val="en-GB"/>
        </w:rPr>
        <w:t>5.1</w:t>
      </w:r>
    </w:p>
    <w:p>
      <w:pPr/>
      <w:r>
        <w:rPr>
          <w:lang w:val="en-GB"/>
        </w:rPr>
        <w:t xml:space="preserve">‍ </w:t>
      </w:r>
    </w:p>
    <w:p>
      <w:pPr/>
      <w:r>
        <w:rPr>
          <w:lang w:val="en-GB"/>
        </w:rPr>
        <w:t>crockery</w:t>
      </w:r>
    </w:p>
    <w:p>
      <w:pPr/>
      <w:r>
        <w:rPr>
          <w:lang w:val="en-GB"/>
        </w:rPr>
        <w:t>5.2</w:t>
      </w:r>
    </w:p>
    <w:p>
      <w:pPr/>
      <w:r>
        <w:rPr>
          <w:lang w:val="en-GB"/>
        </w:rPr>
        <w:t xml:space="preserve">‍ </w:t>
      </w:r>
    </w:p>
    <w:p>
      <w:pPr/>
      <w:r>
        <w:rPr>
          <w:lang w:val="en-GB"/>
        </w:rPr>
        <w:t>cutlery</w:t>
      </w:r>
    </w:p>
    <w:p>
      <w:pPr/>
      <w:r>
        <w:rPr>
          <w:lang w:val="en-GB"/>
        </w:rPr>
        <w:t>5.3</w:t>
      </w:r>
    </w:p>
    <w:p>
      <w:pPr/>
      <w:r>
        <w:rPr>
          <w:lang w:val="en-GB"/>
        </w:rPr>
        <w:t xml:space="preserve">‍ </w:t>
      </w:r>
    </w:p>
    <w:p>
      <w:pPr/>
      <w:r>
        <w:rPr>
          <w:lang w:val="en-GB"/>
        </w:rPr>
        <w:t>glassware</w:t>
      </w:r>
    </w:p>
    <w:p>
      <w:pPr/>
      <w:r>
        <w:rPr>
          <w:lang w:val="en-GB"/>
        </w:rPr>
        <w:t>5.4</w:t>
      </w:r>
    </w:p>
    <w:p>
      <w:pPr/>
      <w:r>
        <w:rPr>
          <w:lang w:val="en-GB"/>
        </w:rPr>
        <w:t xml:space="preserve">‍ </w:t>
      </w:r>
    </w:p>
    <w:p>
      <w:pPr/>
      <w:r>
        <w:rPr>
          <w:lang w:val="en-GB"/>
        </w:rPr>
        <w:t>condiments and accompaniments</w:t>
      </w:r>
    </w:p>
    <w:p>
      <w:pPr/>
      <w:r>
        <w:rPr>
          <w:lang w:val="en-GB"/>
        </w:rPr>
        <w:t>5.5</w:t>
      </w:r>
    </w:p>
    <w:p>
      <w:pPr/>
      <w:r>
        <w:rPr>
          <w:lang w:val="en-GB"/>
        </w:rPr>
        <w:t xml:space="preserve">‍ </w:t>
      </w:r>
    </w:p>
    <w:p>
      <w:pPr/>
      <w:r>
        <w:rPr>
          <w:lang w:val="en-GB"/>
        </w:rPr>
        <w:t>table items / napkins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PPL2FBS16</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silver service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8c62bc9126f422f" /><Relationship Type="http://schemas.openxmlformats.org/officeDocument/2006/relationships/numbering" Target="/word/numbering.xml" Id="Rfbfa118f6ce84000" /><Relationship Type="http://schemas.openxmlformats.org/officeDocument/2006/relationships/settings" Target="/word/settings.xml" Id="R24eaa2f17ef14dd4" /><Relationship Type="http://schemas.openxmlformats.org/officeDocument/2006/relationships/image" Target="/word/media/0958561a-e6ae-4d26-9272-b368d748b03e.png" Id="R1a08aa48ac904873" /></Relationships>
</file>