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79876fbf9241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PPL3PC20</w:t>
            </w:r>
            <w:r>
              <w:rPr>
                <w:b/>
              </w:rPr>
              <w:br/>
            </w:r>
            <w:r>
              <w:rPr>
                <w:b/>
              </w:rPr>
              <w:t>Prepare, cook and present complex cold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f5863c035545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complex cold products for example:</w:t>
      </w:r>
    </w:p>
    <w:p>
      <w:pPr/>
      <w:r>
        <w:rPr>
          <w:lang w:val="en-GB"/>
        </w:rPr>
        <w:t>The standard covers a range of preparation, cooking and finishing methods associated with complex cold products.</w:t>
      </w:r>
    </w:p>
    <w:p>
      <w:pPr/>
      <w:r>
        <w:rPr>
          <w:lang w:val="en-GB"/>
        </w:rPr>
        <w:t>This standard focuses on the technical knowledge and skills required to prepare, cook and present complex cold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needed for the product</w:t>
      </w:r>
    </w:p>
    <w:p>
      <w:pPr/>
      <w:r>
        <w:rPr>
          <w:lang w:val="en-GB"/>
        </w:rPr>
        <w:t xml:space="preserve"> 2. </w:t>
      </w:r>
    </w:p>
    <w:p>
      <w:pPr/>
      <w:r>
        <w:rPr>
          <w:lang w:val="en-GB"/>
        </w:rPr>
        <w:t>Check the ingredients to make sure they meet quality standards and other requirements</w:t>
      </w:r>
    </w:p>
    <w:p>
      <w:pPr/>
      <w:r>
        <w:rPr>
          <w:lang w:val="en-GB"/>
        </w:rPr>
        <w:t xml:space="preserve"> 3. </w:t>
      </w:r>
    </w:p>
    <w:p>
      <w:pPr/>
      <w:r>
        <w:rPr>
          <w:lang w:val="en-GB"/>
        </w:rPr>
        <w:t>Choose the correct tools, knives and equipment to prepare, cook and present complex cold products</w:t>
      </w:r>
    </w:p>
    <w:p>
      <w:pPr/>
      <w:r>
        <w:rPr>
          <w:lang w:val="en-GB"/>
        </w:rPr>
        <w:t xml:space="preserve"> 4. </w:t>
      </w:r>
    </w:p>
    <w:p>
      <w:pPr/>
      <w:r>
        <w:rPr>
          <w:lang w:val="en-GB"/>
        </w:rPr>
        <w:t>Use the tools and equipment correctly when preparing, cooking and presenting complex cold products</w:t>
      </w:r>
    </w:p>
    <w:p>
      <w:pPr/>
      <w:r>
        <w:rPr>
          <w:lang w:val="en-GB"/>
        </w:rPr>
        <w:t xml:space="preserve"> 5. </w:t>
      </w:r>
    </w:p>
    <w:p>
      <w:pPr/>
      <w:r>
        <w:rPr>
          <w:lang w:val="en-GB"/>
        </w:rPr>
        <w:t>Prepare and cook the ingredients to meet requirements</w:t>
      </w:r>
    </w:p>
    <w:p>
      <w:pPr/>
      <w:r>
        <w:rPr>
          <w:lang w:val="en-GB"/>
        </w:rPr>
        <w:t xml:space="preserve"> 6. </w:t>
      </w:r>
    </w:p>
    <w:p>
      <w:pPr/>
      <w:r>
        <w:rPr>
          <w:lang w:val="en-GB"/>
        </w:rPr>
        <w:t>Check the complex cold products have the correct flavour, colour, texture and quantity</w:t>
      </w:r>
    </w:p>
    <w:p>
      <w:pPr/>
      <w:r>
        <w:rPr>
          <w:lang w:val="en-GB"/>
        </w:rPr>
        <w:t xml:space="preserve"> 7. </w:t>
      </w:r>
    </w:p>
    <w:p>
      <w:pPr/>
      <w:r>
        <w:rPr>
          <w:lang w:val="en-GB"/>
        </w:rPr>
        <w:t>Garnish and present complex cold products to meet requirements</w:t>
      </w:r>
    </w:p>
    <w:p>
      <w:pPr/>
      <w:r>
        <w:rPr>
          <w:lang w:val="en-GB"/>
        </w:rPr>
        <w:t xml:space="preserve"> 8. </w:t>
      </w:r>
    </w:p>
    <w:p>
      <w:pPr/>
      <w:r>
        <w:rPr>
          <w:lang w:val="en-GB"/>
        </w:rPr>
        <w:t>Make sure complex cold products are at the correct temperature for holding and serving</w:t>
      </w:r>
    </w:p>
    <w:p>
      <w:pPr/>
      <w:r>
        <w:rPr>
          <w:lang w:val="en-GB"/>
        </w:rPr>
        <w:t xml:space="preserve"> 9. </w:t>
      </w:r>
    </w:p>
    <w:p>
      <w:pPr/>
      <w:r>
        <w:rPr>
          <w:lang w:val="en-GB"/>
        </w:rPr>
        <w:t>Store any cooked complex cold products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select the correct type, quality and quantity of ingredients to meet product requirements</w:t>
      </w:r>
    </w:p>
    <w:p>
      <w:pPr/>
      <w:r>
        <w:rPr>
          <w:lang w:val="en-GB"/>
        </w:rPr>
        <w:t xml:space="preserve"> 2. </w:t>
      </w:r>
    </w:p>
    <w:p>
      <w:pPr/>
      <w:r>
        <w:rPr>
          <w:lang w:val="en-GB"/>
        </w:rPr>
        <w:t>What you should do if there are problems with the ingredients</w:t>
      </w:r>
    </w:p>
    <w:p>
      <w:pPr/>
      <w:r>
        <w:rPr>
          <w:lang w:val="en-GB"/>
        </w:rPr>
        <w:t xml:space="preserve"> 3. </w:t>
      </w:r>
    </w:p>
    <w:p>
      <w:pPr/>
      <w:r>
        <w:rPr>
          <w:lang w:val="en-GB"/>
        </w:rPr>
        <w:t>What the correct tools, knives and equipment are to carry out the required preparation, cooking and finishing methods</w:t>
      </w:r>
    </w:p>
    <w:p>
      <w:pPr/>
      <w:r>
        <w:rPr>
          <w:lang w:val="en-GB"/>
        </w:rPr>
        <w:t xml:space="preserve"> 4. </w:t>
      </w:r>
    </w:p>
    <w:p>
      <w:pPr/>
      <w:r>
        <w:rPr>
          <w:lang w:val="en-GB"/>
        </w:rPr>
        <w:t>How to carry out each of the preparation, cooking and finishing methods according to product requirements</w:t>
      </w:r>
    </w:p>
    <w:p>
      <w:pPr/>
      <w:r>
        <w:rPr>
          <w:lang w:val="en-GB"/>
        </w:rPr>
        <w:t xml:space="preserve"> 5. </w:t>
      </w:r>
    </w:p>
    <w:p>
      <w:pPr/>
      <w:r>
        <w:rPr>
          <w:lang w:val="en-GB"/>
        </w:rPr>
        <w:t>Why it is important to use the correct tools, knives, equipment and techniques when preparing, cooking and presenting complex cold products</w:t>
      </w:r>
    </w:p>
    <w:p>
      <w:pPr/>
      <w:r>
        <w:rPr>
          <w:lang w:val="en-GB"/>
        </w:rPr>
        <w:t xml:space="preserve"> 6. </w:t>
      </w:r>
    </w:p>
    <w:p>
      <w:pPr/>
      <w:r>
        <w:rPr>
          <w:lang w:val="en-GB"/>
        </w:rPr>
        <w:t>How to identify when complex cold products have the correct colour, flavour, texture and quantity</w:t>
      </w:r>
    </w:p>
    <w:p>
      <w:pPr/>
      <w:r>
        <w:rPr>
          <w:lang w:val="en-GB"/>
        </w:rPr>
        <w:t xml:space="preserve"> 7. </w:t>
      </w:r>
    </w:p>
    <w:p>
      <w:pPr/>
      <w:r>
        <w:rPr>
          <w:lang w:val="en-GB"/>
        </w:rPr>
        <w:t>Common faults with complex cold products and how to minimise and correct them</w:t>
      </w:r>
    </w:p>
    <w:p>
      <w:pPr/>
      <w:r>
        <w:rPr>
          <w:lang w:val="en-GB"/>
        </w:rPr>
        <w:t xml:space="preserve"> 8. </w:t>
      </w:r>
    </w:p>
    <w:p>
      <w:pPr/>
      <w:r>
        <w:rPr>
          <w:lang w:val="en-GB"/>
        </w:rPr>
        <w:t>Items that can be used to garnish products</w:t>
      </w:r>
    </w:p>
    <w:p>
      <w:pPr/>
      <w:r>
        <w:rPr>
          <w:lang w:val="en-GB"/>
        </w:rPr>
        <w:t xml:space="preserve"> 9. </w:t>
      </w:r>
    </w:p>
    <w:p>
      <w:pPr/>
      <w:r>
        <w:rPr>
          <w:lang w:val="en-GB"/>
        </w:rPr>
        <w:t>How to garnish products and present complex cold products</w:t>
      </w:r>
    </w:p>
    <w:p>
      <w:pPr/>
      <w:r>
        <w:rPr>
          <w:lang w:val="en-GB"/>
        </w:rPr>
        <w:t xml:space="preserve"> 10. </w:t>
      </w:r>
    </w:p>
    <w:p>
      <w:pPr/>
      <w:r>
        <w:rPr>
          <w:lang w:val="en-GB"/>
        </w:rPr>
        <w:t>How to deal with items returned from the buffet</w:t>
      </w:r>
    </w:p>
    <w:p>
      <w:pPr/>
      <w:r>
        <w:rPr>
          <w:lang w:val="en-GB"/>
        </w:rPr>
        <w:t xml:space="preserve"> 11. </w:t>
      </w:r>
    </w:p>
    <w:p>
      <w:pPr/>
      <w:r>
        <w:rPr>
          <w:lang w:val="en-GB"/>
        </w:rPr>
        <w:t>Current trends in relation to complex cold products</w:t>
      </w:r>
    </w:p>
    <w:p>
      <w:pPr/>
      <w:r>
        <w:rPr>
          <w:lang w:val="en-GB"/>
        </w:rPr>
        <w:t xml:space="preserve"> 12. </w:t>
      </w:r>
    </w:p>
    <w:p>
      <w:pPr/>
      <w:r>
        <w:rPr>
          <w:lang w:val="en-GB"/>
        </w:rPr>
        <w:t>How to store complex cold products</w:t>
      </w:r>
    </w:p>
    <w:p>
      <w:pPr/>
      <w:r>
        <w:rPr>
          <w:lang w:val="en-GB"/>
        </w:rPr>
        <w:t xml:space="preserve"> 13. </w:t>
      </w:r>
    </w:p>
    <w:p>
      <w:pPr/>
      <w:r>
        <w:rPr>
          <w:lang w:val="en-GB"/>
        </w:rPr>
        <w:t>Healthy eating options when preparing, cooking and presenting complex cold products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Preparation, cooking, finishing and presenting methods</w:t>
      </w:r>
    </w:p>
    <w:p>
      <w:pPr/>
      <w:r>
        <w:rPr>
          <w:lang w:val="en-GB"/>
        </w:rPr>
        <w:t>1.1</w:t>
      </w:r>
    </w:p>
    <w:p>
      <w:pPr/>
      <w:r>
        <w:rPr>
          <w:lang w:val="en-GB"/>
        </w:rPr>
        <w:t xml:space="preserve">‍ </w:t>
      </w:r>
    </w:p>
    <w:p>
      <w:pPr/>
      <w:r>
        <w:rPr>
          <w:lang w:val="en-GB"/>
        </w:rPr>
        <w:t>boiling</w:t>
      </w:r>
    </w:p>
    <w:p>
      <w:pPr/>
      <w:r>
        <w:rPr>
          <w:lang w:val="en-GB"/>
        </w:rPr>
        <w:t>1.2</w:t>
      </w:r>
    </w:p>
    <w:p>
      <w:pPr/>
      <w:r>
        <w:rPr>
          <w:lang w:val="en-GB"/>
        </w:rPr>
        <w:t xml:space="preserve">‍ </w:t>
      </w:r>
    </w:p>
    <w:p>
      <w:pPr/>
      <w:r>
        <w:rPr>
          <w:lang w:val="en-GB"/>
        </w:rPr>
        <w:t>roasting</w:t>
      </w:r>
    </w:p>
    <w:p>
      <w:pPr/>
      <w:r>
        <w:rPr>
          <w:lang w:val="en-GB"/>
        </w:rPr>
        <w:t>1.3</w:t>
      </w:r>
    </w:p>
    <w:p>
      <w:pPr/>
      <w:r>
        <w:rPr>
          <w:lang w:val="en-GB"/>
        </w:rPr>
        <w:t xml:space="preserve">‍ </w:t>
      </w:r>
    </w:p>
    <w:p>
      <w:pPr/>
      <w:r>
        <w:rPr>
          <w:lang w:val="en-GB"/>
        </w:rPr>
        <w:t>combining cooking methods</w:t>
      </w:r>
    </w:p>
    <w:p>
      <w:pPr/>
      <w:r>
        <w:rPr>
          <w:lang w:val="en-GB"/>
        </w:rPr>
        <w:t>1.4</w:t>
      </w:r>
    </w:p>
    <w:p>
      <w:pPr/>
      <w:r>
        <w:rPr>
          <w:lang w:val="en-GB"/>
        </w:rPr>
        <w:t xml:space="preserve">‍ </w:t>
      </w:r>
    </w:p>
    <w:p>
      <w:pPr/>
      <w:r>
        <w:rPr>
          <w:lang w:val="en-GB"/>
        </w:rPr>
        <w:t>poaching</w:t>
      </w:r>
    </w:p>
    <w:p>
      <w:pPr/>
      <w:r>
        <w:rPr>
          <w:lang w:val="en-GB"/>
        </w:rPr>
        <w:t>1.5</w:t>
      </w:r>
    </w:p>
    <w:p>
      <w:pPr/>
      <w:r>
        <w:rPr>
          <w:lang w:val="en-GB"/>
        </w:rPr>
        <w:t xml:space="preserve">‍ </w:t>
      </w:r>
    </w:p>
    <w:p>
      <w:pPr/>
      <w:r>
        <w:rPr>
          <w:lang w:val="en-GB"/>
        </w:rPr>
        <w:t>baking</w:t>
      </w:r>
    </w:p>
    <w:p>
      <w:pPr/>
      <w:r>
        <w:rPr>
          <w:lang w:val="en-GB"/>
        </w:rPr>
        <w:t>1.6</w:t>
      </w:r>
    </w:p>
    <w:p>
      <w:pPr/>
      <w:r>
        <w:rPr>
          <w:lang w:val="en-GB"/>
        </w:rPr>
        <w:t xml:space="preserve">‍ </w:t>
      </w:r>
    </w:p>
    <w:p>
      <w:pPr/>
      <w:r>
        <w:rPr>
          <w:lang w:val="en-GB"/>
        </w:rPr>
        <w:t>steaming</w:t>
      </w:r>
    </w:p>
    <w:p>
      <w:pPr/>
      <w:r>
        <w:rPr>
          <w:lang w:val="en-GB"/>
        </w:rPr>
        <w:t>1.7</w:t>
      </w:r>
    </w:p>
    <w:p>
      <w:pPr/>
      <w:r>
        <w:rPr>
          <w:lang w:val="en-GB"/>
        </w:rPr>
        <w:t xml:space="preserve">‍ </w:t>
      </w:r>
    </w:p>
    <w:p>
      <w:pPr/>
      <w:r>
        <w:rPr>
          <w:lang w:val="en-GB"/>
        </w:rPr>
        <w:t>pressing / reforming</w:t>
      </w:r>
    </w:p>
    <w:p>
      <w:pPr/>
      <w:r>
        <w:rPr>
          <w:lang w:val="en-GB"/>
        </w:rPr>
        <w:t>1.8</w:t>
      </w:r>
    </w:p>
    <w:p>
      <w:pPr/>
      <w:r>
        <w:rPr>
          <w:lang w:val="en-GB"/>
        </w:rPr>
        <w:t xml:space="preserve">‍ </w:t>
      </w:r>
    </w:p>
    <w:p>
      <w:pPr/>
      <w:r>
        <w:rPr>
          <w:lang w:val="en-GB"/>
        </w:rPr>
        <w:t>shaping / moulding</w:t>
      </w:r>
    </w:p>
    <w:p>
      <w:pPr/>
      <w:r>
        <w:rPr>
          <w:lang w:val="en-GB"/>
        </w:rPr>
        <w:t>1.9</w:t>
      </w:r>
    </w:p>
    <w:p>
      <w:pPr/>
      <w:r>
        <w:rPr>
          <w:lang w:val="en-GB"/>
        </w:rPr>
        <w:t xml:space="preserve">‍ </w:t>
      </w:r>
    </w:p>
    <w:p>
      <w:pPr/>
      <w:r>
        <w:rPr>
          <w:lang w:val="en-GB"/>
        </w:rPr>
        <w:t>filleting</w:t>
      </w:r>
    </w:p>
    <w:p>
      <w:pPr/>
      <w:r>
        <w:rPr>
          <w:lang w:val="en-GB"/>
        </w:rPr>
        <w:t>1.10</w:t>
      </w:r>
    </w:p>
    <w:p>
      <w:pPr/>
      <w:r>
        <w:rPr>
          <w:lang w:val="en-GB"/>
        </w:rPr>
        <w:t xml:space="preserve">‍ </w:t>
      </w:r>
    </w:p>
    <w:p>
      <w:pPr/>
      <w:r>
        <w:rPr>
          <w:lang w:val="en-GB"/>
        </w:rPr>
        <w:t>de-boning</w:t>
      </w:r>
    </w:p>
    <w:p>
      <w:pPr/>
      <w:r>
        <w:rPr>
          <w:lang w:val="en-GB"/>
        </w:rPr>
        <w:t>1.11</w:t>
      </w:r>
    </w:p>
    <w:p>
      <w:pPr/>
      <w:r>
        <w:rPr>
          <w:lang w:val="en-GB"/>
        </w:rPr>
        <w:t xml:space="preserve">‍ </w:t>
      </w:r>
    </w:p>
    <w:p>
      <w:pPr/>
      <w:r>
        <w:rPr>
          <w:lang w:val="en-GB"/>
        </w:rPr>
        <w:t>skinning / trimming</w:t>
      </w:r>
    </w:p>
    <w:p>
      <w:pPr/>
      <w:r>
        <w:rPr>
          <w:lang w:val="en-GB"/>
        </w:rPr>
        <w:t>1.12</w:t>
      </w:r>
    </w:p>
    <w:p>
      <w:pPr/>
      <w:r>
        <w:rPr>
          <w:lang w:val="en-GB"/>
        </w:rPr>
        <w:t xml:space="preserve">‍ </w:t>
      </w:r>
    </w:p>
    <w:p>
      <w:pPr/>
      <w:r>
        <w:rPr>
          <w:lang w:val="en-GB"/>
        </w:rPr>
        <w:t>blending / liquidising</w:t>
      </w:r>
    </w:p>
    <w:p>
      <w:pPr/>
      <w:r>
        <w:rPr>
          <w:lang w:val="en-GB"/>
        </w:rPr>
        <w:t>1.13</w:t>
      </w:r>
    </w:p>
    <w:p>
      <w:pPr/>
      <w:r>
        <w:rPr>
          <w:lang w:val="en-GB"/>
        </w:rPr>
        <w:t xml:space="preserve">‍ </w:t>
      </w:r>
    </w:p>
    <w:p>
      <w:pPr/>
      <w:r>
        <w:rPr>
          <w:lang w:val="en-GB"/>
        </w:rPr>
        <w:t>rolling</w:t>
      </w:r>
    </w:p>
    <w:p>
      <w:pPr/>
      <w:r>
        <w:rPr>
          <w:lang w:val="en-GB"/>
        </w:rPr>
        <w:t>1.14</w:t>
      </w:r>
    </w:p>
    <w:p>
      <w:pPr/>
      <w:r>
        <w:rPr>
          <w:lang w:val="en-GB"/>
        </w:rPr>
        <w:t xml:space="preserve">‍ </w:t>
      </w:r>
    </w:p>
    <w:p>
      <w:pPr/>
      <w:r>
        <w:rPr>
          <w:lang w:val="en-GB"/>
        </w:rPr>
        <w:t>carving</w:t>
      </w:r>
    </w:p>
    <w:p>
      <w:pPr/>
      <w:r>
        <w:rPr>
          <w:lang w:val="en-GB"/>
        </w:rPr>
        <w:t>1.15</w:t>
      </w:r>
    </w:p>
    <w:p>
      <w:pPr/>
      <w:r>
        <w:rPr>
          <w:lang w:val="en-GB"/>
        </w:rPr>
        <w:t xml:space="preserve">‍ </w:t>
      </w:r>
    </w:p>
    <w:p>
      <w:pPr/>
      <w:r>
        <w:rPr>
          <w:lang w:val="en-GB"/>
        </w:rPr>
        <w:t>trussing and tying</w:t>
      </w:r>
    </w:p>
    <w:p>
      <w:pPr/>
      <w:r>
        <w:rPr>
          <w:lang w:val="en-GB"/>
        </w:rPr>
        <w:t>1.16</w:t>
      </w:r>
    </w:p>
    <w:p>
      <w:pPr/>
      <w:r>
        <w:rPr>
          <w:lang w:val="en-GB"/>
        </w:rPr>
        <w:t xml:space="preserve">‍ </w:t>
      </w:r>
    </w:p>
    <w:p>
      <w:pPr/>
      <w:r>
        <w:rPr>
          <w:lang w:val="en-GB"/>
        </w:rPr>
        <w:t>mincing and processing</w:t>
      </w:r>
    </w:p>
    <w:p>
      <w:pPr/>
      <w:r>
        <w:rPr>
          <w:lang w:val="en-GB"/>
        </w:rPr>
        <w:t>1.17</w:t>
      </w:r>
    </w:p>
    <w:p>
      <w:pPr/>
      <w:r>
        <w:rPr>
          <w:lang w:val="en-GB"/>
        </w:rPr>
        <w:t xml:space="preserve">‍ </w:t>
      </w:r>
    </w:p>
    <w:p>
      <w:pPr/>
      <w:r>
        <w:rPr>
          <w:lang w:val="en-GB"/>
        </w:rPr>
        <w:t>passing</w:t>
      </w:r>
    </w:p>
    <w:p>
      <w:pPr/>
      <w:r>
        <w:rPr>
          <w:lang w:val="en-GB"/>
        </w:rPr>
        <w:t>1.18</w:t>
      </w:r>
    </w:p>
    <w:p>
      <w:pPr/>
      <w:r>
        <w:rPr>
          <w:lang w:val="en-GB"/>
        </w:rPr>
        <w:t xml:space="preserve">‍ </w:t>
      </w:r>
    </w:p>
    <w:p>
      <w:pPr/>
      <w:r>
        <w:rPr>
          <w:lang w:val="en-GB"/>
        </w:rPr>
        <w:t>garnishing</w:t>
      </w:r>
    </w:p>
    <w:p>
      <w:pPr/>
      <w:r>
        <w:rPr>
          <w:lang w:val="en-GB"/>
        </w:rPr>
        <w:t>1.19</w:t>
      </w:r>
    </w:p>
    <w:p>
      <w:pPr/>
      <w:r>
        <w:rPr>
          <w:lang w:val="en-GB"/>
        </w:rPr>
        <w:t xml:space="preserve">‍ </w:t>
      </w:r>
    </w:p>
    <w:p>
      <w:pPr/>
      <w:r>
        <w:rPr>
          <w:lang w:val="en-GB"/>
        </w:rPr>
        <w:t>presenting</w:t>
      </w:r>
    </w:p>
    <w:p>
      <w:pPr/>
      <w:r>
        <w:rPr>
          <w:lang w:val="en-GB"/>
        </w:rPr>
        <w:br/>
      </w:r>
    </w:p>
    <w:p>
      <w:pPr/>
      <w:r>
        <w:rPr>
          <w:lang w:val="en-GB"/>
        </w:rPr>
        <w:t>2.</w:t>
      </w:r>
    </w:p>
    <w:p>
      <w:pPr/>
      <w:r>
        <w:rPr>
          <w:lang w:val="en-GB"/>
        </w:rPr>
        <w:t xml:space="preserve">‍ </w:t>
      </w:r>
    </w:p>
    <w:p>
      <w:pPr/>
      <w:r>
        <w:rPr>
          <w:lang w:val="en-GB"/>
        </w:rPr>
        <w:t>Cold food products</w:t>
      </w:r>
    </w:p>
    <w:p>
      <w:pPr/>
      <w:r>
        <w:rPr>
          <w:lang w:val="en-GB"/>
        </w:rPr>
        <w:t>2.1</w:t>
      </w:r>
    </w:p>
    <w:p>
      <w:pPr/>
      <w:r>
        <w:rPr>
          <w:lang w:val="en-GB"/>
        </w:rPr>
        <w:t xml:space="preserve">‍ </w:t>
      </w:r>
    </w:p>
    <w:p>
      <w:pPr/>
      <w:r>
        <w:rPr>
          <w:lang w:val="en-GB"/>
        </w:rPr>
        <w:t>cooked red meat</w:t>
      </w:r>
    </w:p>
    <w:p>
      <w:pPr/>
      <w:r>
        <w:rPr>
          <w:lang w:val="en-GB"/>
        </w:rPr>
        <w:t>2.2</w:t>
      </w:r>
    </w:p>
    <w:p>
      <w:pPr/>
      <w:r>
        <w:rPr>
          <w:lang w:val="en-GB"/>
        </w:rPr>
        <w:t xml:space="preserve">‍ </w:t>
      </w:r>
    </w:p>
    <w:p>
      <w:pPr/>
      <w:r>
        <w:rPr>
          <w:lang w:val="en-GB"/>
        </w:rPr>
        <w:t>cooked white meat</w:t>
      </w:r>
    </w:p>
    <w:p>
      <w:pPr/>
      <w:r>
        <w:rPr>
          <w:lang w:val="en-GB"/>
        </w:rPr>
        <w:t>2.3</w:t>
      </w:r>
    </w:p>
    <w:p>
      <w:pPr/>
      <w:r>
        <w:rPr>
          <w:lang w:val="en-GB"/>
        </w:rPr>
        <w:t xml:space="preserve">‍ </w:t>
      </w:r>
    </w:p>
    <w:p>
      <w:pPr/>
      <w:r>
        <w:rPr>
          <w:lang w:val="en-GB"/>
        </w:rPr>
        <w:t>joints of meat</w:t>
      </w:r>
    </w:p>
    <w:p>
      <w:pPr/>
      <w:r>
        <w:rPr>
          <w:lang w:val="en-GB"/>
        </w:rPr>
        <w:t>2.4</w:t>
      </w:r>
    </w:p>
    <w:p>
      <w:pPr/>
      <w:r>
        <w:rPr>
          <w:lang w:val="en-GB"/>
        </w:rPr>
        <w:t xml:space="preserve">‍ </w:t>
      </w:r>
    </w:p>
    <w:p>
      <w:pPr/>
      <w:r>
        <w:rPr>
          <w:lang w:val="en-GB"/>
        </w:rPr>
        <w:t>cooked poultry</w:t>
      </w:r>
    </w:p>
    <w:p>
      <w:pPr/>
      <w:r>
        <w:rPr>
          <w:lang w:val="en-GB"/>
        </w:rPr>
        <w:t>2.5</w:t>
      </w:r>
    </w:p>
    <w:p>
      <w:pPr/>
      <w:r>
        <w:rPr>
          <w:lang w:val="en-GB"/>
        </w:rPr>
        <w:t xml:space="preserve">‍ </w:t>
      </w:r>
    </w:p>
    <w:p>
      <w:pPr/>
      <w:r>
        <w:rPr>
          <w:lang w:val="en-GB"/>
        </w:rPr>
        <w:t>salads</w:t>
      </w:r>
    </w:p>
    <w:p>
      <w:pPr/>
      <w:r>
        <w:rPr>
          <w:lang w:val="en-GB"/>
        </w:rPr>
        <w:t>2.6</w:t>
      </w:r>
    </w:p>
    <w:p>
      <w:pPr/>
      <w:r>
        <w:rPr>
          <w:lang w:val="en-GB"/>
        </w:rPr>
        <w:t xml:space="preserve">‍ </w:t>
      </w:r>
    </w:p>
    <w:p>
      <w:pPr/>
      <w:r>
        <w:rPr>
          <w:lang w:val="en-GB"/>
        </w:rPr>
        <w:t>vegetables and fruit</w:t>
      </w:r>
    </w:p>
    <w:p>
      <w:pPr/>
      <w:r>
        <w:rPr>
          <w:lang w:val="en-GB"/>
        </w:rPr>
        <w:t>2.7</w:t>
      </w:r>
    </w:p>
    <w:p>
      <w:pPr/>
      <w:r>
        <w:rPr>
          <w:lang w:val="en-GB"/>
        </w:rPr>
        <w:t xml:space="preserve">‍ </w:t>
      </w:r>
    </w:p>
    <w:p>
      <w:pPr/>
      <w:r>
        <w:rPr>
          <w:lang w:val="en-GB"/>
        </w:rPr>
        <w:t>eggs</w:t>
      </w:r>
    </w:p>
    <w:p>
      <w:pPr/>
      <w:r>
        <w:rPr>
          <w:lang w:val="en-GB"/>
        </w:rPr>
        <w:t>2.8</w:t>
      </w:r>
    </w:p>
    <w:p>
      <w:pPr/>
      <w:r>
        <w:rPr>
          <w:lang w:val="en-GB"/>
        </w:rPr>
        <w:t xml:space="preserve">‍ </w:t>
      </w:r>
    </w:p>
    <w:p>
      <w:pPr/>
      <w:r>
        <w:rPr>
          <w:lang w:val="en-GB"/>
        </w:rPr>
        <w:t>farinaceous products</w:t>
      </w:r>
    </w:p>
    <w:p>
      <w:pPr/>
      <w:r>
        <w:rPr>
          <w:lang w:val="en-GB"/>
        </w:rPr>
        <w:t>2.9</w:t>
      </w:r>
    </w:p>
    <w:p>
      <w:pPr/>
      <w:r>
        <w:rPr>
          <w:lang w:val="en-GB"/>
        </w:rPr>
        <w:t xml:space="preserve">‍ </w:t>
      </w:r>
    </w:p>
    <w:p>
      <w:pPr/>
      <w:r>
        <w:rPr>
          <w:lang w:val="en-GB"/>
        </w:rPr>
        <w:t>fish (whole / portioned)</w:t>
      </w:r>
    </w:p>
    <w:p>
      <w:pPr/>
      <w:r>
        <w:rPr>
          <w:lang w:val="en-GB"/>
        </w:rPr>
        <w:t>2.10</w:t>
      </w:r>
    </w:p>
    <w:p>
      <w:pPr/>
      <w:r>
        <w:rPr>
          <w:lang w:val="en-GB"/>
        </w:rPr>
        <w:t xml:space="preserve">‍ </w:t>
      </w:r>
    </w:p>
    <w:p>
      <w:pPr/>
      <w:r>
        <w:rPr>
          <w:lang w:val="en-GB"/>
        </w:rPr>
        <w:t>game</w:t>
      </w:r>
    </w:p>
    <w:p>
      <w:pPr/>
      <w:r>
        <w:rPr>
          <w:lang w:val="en-GB"/>
        </w:rPr>
        <w:t>2.11</w:t>
      </w:r>
    </w:p>
    <w:p>
      <w:pPr/>
      <w:r>
        <w:rPr>
          <w:lang w:val="en-GB"/>
        </w:rPr>
        <w:t xml:space="preserve">‍ </w:t>
      </w:r>
    </w:p>
    <w:p>
      <w:pPr/>
      <w:r>
        <w:rPr>
          <w:lang w:val="en-GB"/>
        </w:rPr>
        <w:t>dairy products</w:t>
      </w:r>
    </w:p>
    <w:p>
      <w:pPr/>
      <w:r>
        <w:rPr>
          <w:lang w:val="en-GB"/>
        </w:rPr>
        <w:t>2.12</w:t>
      </w:r>
    </w:p>
    <w:p>
      <w:pPr/>
      <w:r>
        <w:rPr>
          <w:lang w:val="en-GB"/>
        </w:rPr>
        <w:t xml:space="preserve">‍ </w:t>
      </w:r>
    </w:p>
    <w:p>
      <w:pPr/>
      <w:r>
        <w:rPr>
          <w:lang w:val="en-GB"/>
        </w:rPr>
        <w:t>rice</w:t>
      </w:r>
    </w:p>
    <w:p>
      <w:pPr/>
      <w:r>
        <w:rPr>
          <w:lang w:val="en-GB"/>
        </w:rPr>
        <w:t>2.13</w:t>
      </w:r>
    </w:p>
    <w:p>
      <w:pPr/>
      <w:r>
        <w:rPr>
          <w:lang w:val="en-GB"/>
        </w:rPr>
        <w:t xml:space="preserve">‍ </w:t>
      </w:r>
    </w:p>
    <w:p>
      <w:pPr/>
      <w:r>
        <w:rPr>
          <w:lang w:val="en-GB"/>
        </w:rPr>
        <w:t>terrines</w:t>
      </w:r>
    </w:p>
    <w:p>
      <w:pPr/>
      <w:r>
        <w:rPr>
          <w:lang w:val="en-GB"/>
        </w:rPr>
        <w:t>2.14</w:t>
      </w:r>
    </w:p>
    <w:p>
      <w:pPr/>
      <w:r>
        <w:rPr>
          <w:lang w:val="en-GB"/>
        </w:rPr>
        <w:t xml:space="preserve">‍ </w:t>
      </w:r>
    </w:p>
    <w:p>
      <w:pPr/>
      <w:r>
        <w:rPr>
          <w:lang w:val="en-GB"/>
        </w:rPr>
        <w:t>pâté</w:t>
      </w:r>
    </w:p>
    <w:p>
      <w:pPr/>
      <w:r>
        <w:rPr>
          <w:lang w:val="en-GB"/>
        </w:rPr>
        <w:t>2.15</w:t>
      </w:r>
    </w:p>
    <w:p>
      <w:pPr/>
      <w:r>
        <w:rPr>
          <w:lang w:val="en-GB"/>
        </w:rPr>
        <w:t xml:space="preserve">‍ </w:t>
      </w:r>
    </w:p>
    <w:p>
      <w:pPr/>
      <w:r>
        <w:rPr>
          <w:lang w:val="en-GB"/>
        </w:rPr>
        <w:t>smoked items</w:t>
      </w:r>
    </w:p>
    <w:p>
      <w:pPr/>
      <w:r>
        <w:rPr>
          <w:lang w:val="en-GB"/>
        </w:rPr>
        <w:t>2.16</w:t>
      </w:r>
    </w:p>
    <w:p>
      <w:pPr/>
      <w:r>
        <w:rPr>
          <w:lang w:val="en-GB"/>
        </w:rPr>
        <w:t xml:space="preserve">‍ </w:t>
      </w:r>
    </w:p>
    <w:p>
      <w:pPr/>
      <w:r>
        <w:rPr>
          <w:lang w:val="en-GB"/>
        </w:rPr>
        <w:t>mousses</w:t>
      </w:r>
    </w:p>
    <w:p>
      <w:pPr/>
      <w:r>
        <w:rPr>
          <w:lang w:val="en-GB"/>
        </w:rPr>
        <w:t>2.17</w:t>
      </w:r>
    </w:p>
    <w:p>
      <w:pPr/>
      <w:r>
        <w:rPr>
          <w:lang w:val="en-GB"/>
        </w:rPr>
        <w:t xml:space="preserve">‍ </w:t>
      </w:r>
    </w:p>
    <w:p>
      <w:pPr/>
      <w:r>
        <w:rPr>
          <w:lang w:val="en-GB"/>
        </w:rPr>
        <w:t>cold savoury / buffet appetisers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PPL3PC20</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present, complex, cold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fbed79cb9844a5" /><Relationship Type="http://schemas.openxmlformats.org/officeDocument/2006/relationships/numbering" Target="/word/numbering.xml" Id="R25165ea7ef2c471e" /><Relationship Type="http://schemas.openxmlformats.org/officeDocument/2006/relationships/settings" Target="/word/settings.xml" Id="Rf0f9bac79de7418f" /><Relationship Type="http://schemas.openxmlformats.org/officeDocument/2006/relationships/image" Target="/word/media/64fab0c3-7bf8-4099-95bf-2ff84ac83c04.png" Id="R25f5863c03554559" /></Relationships>
</file>