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646a16f92a440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PPLAGSO08</w:t>
            </w:r>
            <w:r>
              <w:rPr>
                <w:b/>
              </w:rPr>
              <w:br/>
            </w:r>
            <w:r>
              <w:rPr>
                <w:b/>
              </w:rPr>
              <w:t>Prepare customers for the aviation security screening process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0f493169762447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preparing customers for the aviation security screening process.</w:t>
      </w:r>
    </w:p>
    <w:p>
      <w:pPr/>
      <w:r>
        <w:rPr>
          <w:lang w:val="en-GB"/>
        </w:rPr>
        <w:t>This standard is for those undertaking aviation ground security activities.</w:t>
      </w:r>
    </w:p>
    <w:p>
      <w:pPr/>
      <w:r>
        <w:rPr>
          <w:lang w:val="en-GB"/>
        </w:rPr>
        <w:t>When you have completed this standard, you will be able to demonstrate your knowledge of and ability to:</w:t>
      </w:r>
    </w:p>
    <w:p>
      <w:pPr/>
      <w:r>
        <w:rPr>
          <w:lang w:val="en-GB"/>
        </w:rPr>
        <w:t>• Prepare customers for the aviation security screening process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Identify the customers’ regulatory requirements in preparation for screening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Instruct customers on the divestment process through airport security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Assist the customer where necessary in preparation for the screening process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Direct customers to proceed to the next stage of the screening process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Deal with any incidents within the limits of your own authority and responsibility, seek assistance from colleagues as required and report in line with organisational procedures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Share information which may impact the screening process with your colleagues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 xml:space="preserve">1. </w:t>
      </w:r>
    </w:p>
    <w:p>
      <w:pPr/>
      <w:r>
        <w:rPr>
          <w:lang w:val="en-GB"/>
        </w:rPr>
        <w:t>The importance of aviation security screening and preparing customers for the screening process</w:t>
      </w:r>
    </w:p>
    <w:p>
      <w:pPr/>
      <w:r>
        <w:rPr>
          <w:lang w:val="en-GB"/>
        </w:rPr>
        <w:t xml:space="preserve"> 2. </w:t>
      </w:r>
    </w:p>
    <w:p>
      <w:pPr/>
      <w:r>
        <w:rPr>
          <w:lang w:val="en-GB"/>
        </w:rPr>
        <w:t>The activities required prior to screening and how these may vary, including your organisation’s procedures for assisting customers</w:t>
      </w:r>
    </w:p>
    <w:p>
      <w:pPr/>
      <w:r>
        <w:rPr>
          <w:lang w:val="en-GB"/>
        </w:rPr>
        <w:t xml:space="preserve"> 3. </w:t>
      </w:r>
    </w:p>
    <w:p>
      <w:pPr/>
      <w:r>
        <w:rPr>
          <w:lang w:val="en-GB"/>
        </w:rPr>
        <w:t>The importance of instructing customers on the divestment process through airport security</w:t>
      </w:r>
    </w:p>
    <w:p>
      <w:pPr/>
      <w:r>
        <w:rPr>
          <w:lang w:val="en-GB"/>
        </w:rPr>
        <w:t xml:space="preserve"> 4. </w:t>
      </w:r>
    </w:p>
    <w:p>
      <w:pPr/>
      <w:r>
        <w:rPr>
          <w:lang w:val="en-GB"/>
        </w:rPr>
        <w:t>The ways in which the customer can be instructed on the screening process</w:t>
      </w:r>
    </w:p>
    <w:p>
      <w:pPr/>
      <w:r>
        <w:rPr>
          <w:lang w:val="en-GB"/>
        </w:rPr>
        <w:t xml:space="preserve"> 5. </w:t>
      </w:r>
    </w:p>
    <w:p>
      <w:pPr/>
      <w:r>
        <w:rPr>
          <w:lang w:val="en-GB"/>
        </w:rPr>
        <w:t>Your organisation’s procedures and limits of your own authority and responsibility for dealing with incidents</w:t>
      </w:r>
    </w:p>
    <w:p>
      <w:pPr/>
      <w:r>
        <w:rPr>
          <w:lang w:val="en-GB"/>
        </w:rPr>
        <w:t xml:space="preserve"> 6. </w:t>
      </w:r>
    </w:p>
    <w:p>
      <w:pPr/>
      <w:r>
        <w:rPr>
          <w:lang w:val="en-GB"/>
        </w:rPr>
        <w:t>How and when to seek assistance form colleagues</w:t>
      </w:r>
    </w:p>
    <w:p>
      <w:pPr/>
      <w:r>
        <w:rPr>
          <w:lang w:val="en-GB"/>
        </w:rPr>
        <w:t xml:space="preserve"> 7. </w:t>
      </w:r>
    </w:p>
    <w:p>
      <w:pPr/>
      <w:r>
        <w:rPr>
          <w:lang w:val="en-GB"/>
        </w:rPr>
        <w:t>The information which may impact the screening process to share, and with whom to share it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Colleagues includes:</w:t>
      </w:r>
    </w:p>
    <w:p>
      <w:pPr/>
      <w:r>
        <w:rPr>
          <w:lang w:val="en-GB"/>
        </w:rPr>
        <w:t>a) Peers</w:t>
      </w:r>
    </w:p>
    <w:p>
      <w:pPr/>
      <w:r>
        <w:rPr>
          <w:lang w:val="en-GB"/>
        </w:rPr>
        <w:t>b) Line managers</w:t>
      </w:r>
    </w:p>
    <w:p>
      <w:pPr/>
      <w:r>
        <w:rPr>
          <w:lang w:val="en-GB"/>
        </w:rPr>
        <w:t>c) Contractors</w:t>
      </w:r>
    </w:p>
    <w:p>
      <w:pPr/>
      <w:r>
        <w:rPr>
          <w:lang w:val="en-GB"/>
        </w:rPr>
        <w:t>d) Other departments</w:t>
      </w:r>
    </w:p>
    <w:p>
      <w:pPr/>
      <w:r>
        <w:rPr>
          <w:lang w:val="en-GB"/>
        </w:rPr>
        <w:t>Types of information to share includes:</w:t>
      </w:r>
    </w:p>
    <w:p>
      <w:pPr/>
      <w:r>
        <w:rPr>
          <w:lang w:val="en-GB"/>
        </w:rPr>
        <w:t>a) Passengers’ specific needs</w:t>
      </w:r>
    </w:p>
    <w:p>
      <w:pPr/>
      <w:r>
        <w:rPr>
          <w:lang w:val="en-GB"/>
        </w:rPr>
        <w:t>b) Passenger priority due to flight departure time</w:t>
      </w:r>
    </w:p>
    <w:p>
      <w:pPr/>
      <w:r>
        <w:rPr>
          <w:lang w:val="en-GB"/>
        </w:rPr>
        <w:t>c) Information which supports passengers through the screening process</w:t>
      </w:r>
    </w:p>
    <w:p>
      <w:pPr/>
      <w:r>
        <w:rPr>
          <w:lang w:val="en-GB"/>
        </w:rPr>
        <w:t>d) Information useful to colleagues through the screening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Customer(s)**</w:t>
      </w:r>
    </w:p>
    <w:p>
      <w:pPr/>
      <w:r>
        <w:rPr>
          <w:lang w:val="en-GB"/>
        </w:rPr>
        <w:t>In the aviation security environment this includes any person who passes through or has the potential to pass through a defined aviation security area, examples could include internal customers such as colleagues, line manager, trainees or external customers such as passengers, suppliers, contractors, visitors, staff, compliance authorities etc.</w:t>
      </w:r>
    </w:p>
    <w:p>
      <w:pPr/>
      <w:r>
        <w:rPr>
          <w:lang w:val="en-GB"/>
        </w:rPr>
        <w:t>Your Organisation**</w:t>
      </w:r>
    </w:p>
    <w:p>
      <w:pPr/>
      <w:r>
        <w:rPr>
          <w:lang w:val="en-GB"/>
        </w:rPr>
        <w:t>This is the company you work for or are contracted to.</w:t>
      </w:r>
    </w:p>
    <w:p>
      <w:pPr/>
      <w:r>
        <w:rPr>
          <w:lang w:val="en-GB"/>
        </w:rPr>
        <w:t>Organisation’s Procedures**</w:t>
      </w:r>
    </w:p>
    <w:p>
      <w:pPr/>
      <w:r>
        <w:rPr>
          <w:lang w:val="en-GB"/>
        </w:rPr>
        <w:t>These are the procedures your organisation has in place to ensure compliance with relevant rules, regulations, instructions, policies, procedures, legislation and laws relevant to the activity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Jun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Jun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GoSkills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GSKAGSO08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Elementary Security Occupations, Transport Operations and Maintenance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Aviation Ground Security Operations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Aviation, screening, incident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e26ce82e0547e7" /><Relationship Type="http://schemas.openxmlformats.org/officeDocument/2006/relationships/numbering" Target="/word/numbering.xml" Id="Re86f3ca524cd4178" /><Relationship Type="http://schemas.openxmlformats.org/officeDocument/2006/relationships/settings" Target="/word/settings.xml" Id="R2845ce70e54c49b1" /><Relationship Type="http://schemas.openxmlformats.org/officeDocument/2006/relationships/image" Target="/word/media/9c37fc9a-b9c6-4b51-9c8c-27f6502e1e36.png" Id="R30f493169762447f" /></Relationships>
</file>