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0a22a729a345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LANCS65</w:t>
            </w:r>
            <w:r>
              <w:rPr>
                <w:b/>
              </w:rPr>
              <w:br/>
            </w:r>
            <w:r>
              <w:rPr>
                <w:b/>
              </w:rPr>
              <w:t>Load and unload animals for transportation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c1c60db7cf4b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covers loading and unloading animals for transportation. It includes loading and establishing them in the transport and unloading them at their destination. You will require the relevant skills in handling animals and a knowledge and understanding of animal health and welfare for the animals being transported. </w:t>
      </w:r>
    </w:p>
    <w:p>
      <w:pPr/>
      <w:r>
        <w:rPr>
          <w:lang w:val="en-GB"/>
        </w:rPr>
        <w:br/>
      </w:r>
    </w:p>
    <w:p>
      <w:pPr/>
      <w:r>
        <w:rPr>
          <w:lang w:val="en-GB"/>
        </w:rPr>
        <w:br/>
      </w:r>
    </w:p>
    <w:p>
      <w:pPr/>
      <w:r>
        <w:rPr>
          <w:lang w:val="en-GB"/>
        </w:rPr>
        <w:t>When loading and unloading animals for transportation you need to be trained, and hold the current certification where required, in accordance with the relevant legislation.</w:t>
      </w:r>
    </w:p>
    <w:p>
      <w:pPr/>
      <w:r>
        <w:rPr>
          <w:lang w:val="en-GB"/>
        </w:rPr>
        <w:br/>
      </w:r>
    </w:p>
    <w:p>
      <w:pPr/>
      <w:r>
        <w:rPr>
          <w:lang w:val="en-GB"/>
        </w:rPr>
        <w:t>When carrying out your work you must consider the impact it will have on the environment.</w:t>
      </w:r>
    </w:p>
    <w:p>
      <w:pPr/>
      <w:r>
        <w:rPr>
          <w:lang w:val="en-GB"/>
        </w:rPr>
        <w:br/>
      </w:r>
    </w:p>
    <w:p>
      <w:pPr/>
      <w:r>
        <w:rPr>
          <w:lang w:val="en-GB"/>
        </w:rPr>
        <w:t>This standard is suitable for those who load and unload animals for transportation.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Legal requirements for training and certification:</w:t>
      </w:r>
    </w:p>
    <w:p>
      <w:pPr/>
      <w:r>
        <w:rPr>
          <w:lang w:val="en-GB"/>
        </w:rPr>
        <w:br/>
      </w:r>
    </w:p>
    <w:p>
      <w:pPr/>
      <w:r>
        <w:rPr>
          <w:lang w:val="en-GB"/>
        </w:rPr>
        <w:t>Transporting animals over 65km and up to eight hours:</w:t>
      </w:r>
    </w:p>
    <w:p>
      <w:pPr/>
      <w:r>
        <w:rPr>
          <w:lang w:val="en-GB"/>
        </w:rPr>
        <w:br/>
      </w:r>
    </w:p>
    <w:p>
      <w:pPr/>
      <w:r>
        <w:rPr>
          <w:lang w:val="en-GB"/>
        </w:rPr>
        <w:t>•</w:t>
      </w:r>
    </w:p>
    <w:p>
      <w:pPr/>
      <w:r>
        <w:rPr>
          <w:lang w:val="en-GB"/>
        </w:rPr>
        <w:t xml:space="preserve">‍ </w:t>
      </w:r>
    </w:p>
    <w:p>
      <w:pPr/>
      <w:r>
        <w:rPr>
          <w:lang w:val="en-GB"/>
        </w:rPr>
        <w:t>Drivers and attendants responsible for the transport of cattle, sheep, pigs, goats, domestic Equidae or poultry must hold a valid certificate of competence.</w:t>
      </w:r>
    </w:p>
    <w:p>
      <w:pPr/>
      <w:r>
        <w:rPr>
          <w:lang w:val="en-GB"/>
        </w:rPr>
        <w:br/>
      </w:r>
    </w:p>
    <w:p>
      <w:pPr/>
      <w:r>
        <w:rPr>
          <w:lang w:val="en-GB"/>
        </w:rPr>
        <w:t xml:space="preserve">Transporting animals over eight hours: </w:t>
      </w:r>
    </w:p>
    <w:p>
      <w:pPr/>
      <w:r>
        <w:rPr>
          <w:lang w:val="en-GB"/>
        </w:rPr>
        <w:br/>
      </w:r>
    </w:p>
    <w:p>
      <w:pPr/>
      <w:r>
        <w:rPr>
          <w:lang w:val="en-GB"/>
        </w:rPr>
        <w:br/>
      </w:r>
    </w:p>
    <w:p>
      <w:pPr/>
      <w:r>
        <w:rPr>
          <w:lang w:val="en-GB"/>
        </w:rPr>
        <w:t>•</w:t>
      </w:r>
    </w:p>
    <w:p>
      <w:pPr/>
      <w:r>
        <w:rPr>
          <w:lang w:val="en-GB"/>
        </w:rPr>
        <w:t xml:space="preserve">‍ </w:t>
      </w:r>
    </w:p>
    <w:p>
      <w:pPr/>
      <w:r>
        <w:rPr>
          <w:lang w:val="en-GB"/>
        </w:rPr>
        <w:t>Anyone transporting cattle, sheep, pigs, goats, domestic Equidae or poultry over 65km must be competent to do so. Drivers and attendants must hold a valid certificate of competence.</w:t>
      </w:r>
    </w:p>
    <w:p>
      <w:pPr/>
      <w:r>
        <w:rPr>
          <w:lang w:val="en-GB"/>
        </w:rPr>
        <w:br/>
      </w:r>
    </w:p>
    <w:p>
      <w:pPr/>
      <w:r>
        <w:rPr>
          <w:lang w:val="en-GB"/>
        </w:rPr>
        <w:t>Drivers must also hold the relevant licence to drive the vehicle, including a trailer, where used.</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LANCS65</w:t>
      </w:r>
      <w:r>
        <w:rPr>
          <w:lang w:val="en-GB"/>
        </w:rPr>
        <w:br/>
      </w:r>
    </w:p>
    <w:p>
      <w:pPr/>
      <w:r>
        <w:rPr>
          <w:lang w:val="en-GB"/>
          <w:b/>
        </w:rPr>
        <w:t>Relevant Occupations</w:t>
      </w:r>
    </w:p>
    <w:p>
      <w:pPr/>
      <w:r>
        <w:rPr>
          <w:lang w:val="en-GB"/>
        </w:rPr>
        <w:t>Animal Care, Equine Assistant, Farmer, General Farm Worker, Pig Farm Worker, Poultry Farm Worker, Crofter, Smallholder</w:t>
      </w:r>
      <w:r>
        <w:rPr>
          <w:lang w:val="en-GB"/>
        </w:rPr>
        <w:br/>
      </w:r>
    </w:p>
    <w:p>
      <w:pPr/>
      <w:r>
        <w:rPr>
          <w:lang w:val="en-GB"/>
          <w:b/>
        </w:rPr>
        <w:t>Suite</w:t>
      </w:r>
    </w:p>
    <w:p>
      <w:pPr/>
      <w:r>
        <w:rPr>
          <w:lang w:val="en-GB"/>
        </w:rPr>
        <w:t>Animal Care and Welfare, Crofting and Smallholding, Equine, Livestock Production</w:t>
      </w:r>
      <w:r>
        <w:rPr>
          <w:lang w:val="en-GB"/>
        </w:rPr>
        <w:br/>
      </w:r>
    </w:p>
    <w:p>
      <w:pPr/>
      <w:r>
        <w:rPr>
          <w:lang w:val="en-GB"/>
          <w:b/>
        </w:rPr>
        <w:t>Keywords</w:t>
      </w:r>
    </w:p>
    <w:p>
      <w:pPr/>
      <w:r>
        <w:rPr>
          <w:lang w:val="en-GB"/>
        </w:rPr>
        <w:t>livestock; equine; horses; animals; transportation; journey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5ab52703a341ac" /><Relationship Type="http://schemas.openxmlformats.org/officeDocument/2006/relationships/numbering" Target="/word/numbering.xml" Id="R4ba66f0ee0f34e75" /><Relationship Type="http://schemas.openxmlformats.org/officeDocument/2006/relationships/settings" Target="/word/settings.xml" Id="R933cc703715f4cdb" /><Relationship Type="http://schemas.openxmlformats.org/officeDocument/2006/relationships/image" Target="/word/media/3ab7aa99-8b68-41ee-8aa9-4fe0803c800f.png" Id="Rd9c1c60db7cf4b23" /></Relationships>
</file>