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6d060ddc5c4c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LANLEO31</w:t>
            </w:r>
            <w:r>
              <w:rPr>
                <w:b/>
              </w:rPr>
              <w:br/>
            </w:r>
            <w:r>
              <w:rPr>
                <w:b/>
              </w:rPr>
              <w:t>Service and overhaul engines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63ba5c5e4d4f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overhaul of engines on land-based equipment. It includes spark ignition and compression ignition engines and their configurations. It includes the identification and function of components, removal and replacement of engine assemblies and components and the dismantling, repairing and reassembly methods and techniques.</w:t>
      </w:r>
    </w:p>
    <w:p>
      <w:pPr/>
      <w:r>
        <w:rPr>
          <w:lang w:val="en-GB"/>
        </w:rPr>
        <w:t>The standard covers engine systems and performance including the systems used to deliver the fuel (including carburetters and injection systems), and air supplies (inlet manifolds or pressure-charged intake systems), as well as air required in an engine combustion process, and the types, construction and function of the components.</w:t>
      </w:r>
    </w:p>
    <w:p>
      <w:pPr/>
      <w:r>
        <w:rPr>
          <w:lang w:val="en-GB"/>
        </w:rPr>
        <w:t>It also includes the techniques used to diagnose and rectify mechanical engine faults and the process used to verify measurements.</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using their initiative in a customer-facing role. It may include mentoring a junior colleague to assist in aspects of service and overhaul.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overhaul is safe, prepared and isolated from power sources, where required</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defects and faults </w:t>
      </w:r>
    </w:p>
    <w:p>
      <w:pPr>
        <w:numPr>
          <w:ilvl w:val="0"/>
          <w:numId w:val="1"/>
        </w:numPr>
      </w:pPr>
      <w:r>
        <w:t>carry out tests to determine the cause of different engine problems</w:t>
      </w:r>
    </w:p>
    <w:p>
      <w:pPr>
        <w:numPr>
          <w:ilvl w:val="0"/>
          <w:numId w:val="1"/>
        </w:numPr>
      </w:pPr>
      <w:r>
        <w:t>determine the requirements for service and overhaul</w:t>
      </w:r>
    </w:p>
    <w:p>
      <w:pPr>
        <w:numPr>
          <w:ilvl w:val="0"/>
          <w:numId w:val="1"/>
        </w:numPr>
      </w:pPr>
      <w:r>
        <w:t>identify and establish the availability of replacement components required for the activity</w:t>
      </w:r>
    </w:p>
    <w:p>
      <w:pPr>
        <w:numPr>
          <w:ilvl w:val="0"/>
          <w:numId w:val="1"/>
        </w:numPr>
      </w:pPr>
      <w:r>
        <w:t>inspect the condition of engines and components on land-based equipment during service and overhaul and investigate failed or worn parts</w:t>
      </w:r>
    </w:p>
    <w:p>
      <w:pPr>
        <w:numPr>
          <w:ilvl w:val="0"/>
          <w:numId w:val="1"/>
        </w:numPr>
      </w:pPr>
      <w:r>
        <w:t>remove and replace worn and damaged components in accordance with instructions and specifications</w:t>
      </w:r>
    </w:p>
    <w:p>
      <w:pPr>
        <w:numPr>
          <w:ilvl w:val="0"/>
          <w:numId w:val="1"/>
        </w:numPr>
      </w:pPr>
      <w:r>
        <w:t>where applicable, dismantle, repair and reinstate engine system components in line with the manufacturer’s specifications and standards</w:t>
      </w:r>
    </w:p>
    <w:p>
      <w:pPr>
        <w:numPr>
          <w:ilvl w:val="0"/>
          <w:numId w:val="1"/>
        </w:numPr>
      </w:pPr>
      <w:r>
        <w:t>identify and rectify engine system faults</w:t>
      </w:r>
    </w:p>
    <w:p>
      <w:pPr>
        <w:numPr>
          <w:ilvl w:val="0"/>
          <w:numId w:val="1"/>
        </w:numPr>
      </w:pPr>
      <w:r>
        <w:t>determine the appropriate firing order for multi-cylinder engines</w:t>
      </w:r>
    </w:p>
    <w:p>
      <w:pPr>
        <w:numPr>
          <w:ilvl w:val="0"/>
          <w:numId w:val="1"/>
        </w:numPr>
      </w:pPr>
      <w:r>
        <w:t>test and set static and dynamic injection and ignition timing</w:t>
      </w:r>
    </w:p>
    <w:p>
      <w:pPr>
        <w:numPr>
          <w:ilvl w:val="0"/>
          <w:numId w:val="1"/>
        </w:numPr>
      </w:pPr>
      <w:r>
        <w:t>adjust engine performance within specified operating limits</w:t>
      </w:r>
    </w:p>
    <w:p>
      <w:pPr>
        <w:numPr>
          <w:ilvl w:val="0"/>
          <w:numId w:val="1"/>
        </w:numPr>
      </w:pPr>
      <w:r>
        <w:t>use suitable measuring equipment to verify compliance of engine components</w:t>
      </w:r>
    </w:p>
    <w:p>
      <w:pPr>
        <w:numPr>
          <w:ilvl w:val="0"/>
          <w:numId w:val="1"/>
        </w:numPr>
      </w:pPr>
      <w:r>
        <w:t>use suitable testing methods to assess the performance of the reassembled system on completion of the work and confirm that it performs to the  operating specifications prior to returning the equipment to the customer</w:t>
      </w:r>
    </w:p>
    <w:p>
      <w:pPr>
        <w:numPr>
          <w:ilvl w:val="0"/>
          <w:numId w:val="1"/>
        </w:numPr>
      </w:pPr>
      <w:r>
        <w:t>recycle or sustainably dispose of the different types of waste, including hazardous and non-hazardous, caused by the activity, in accordance with the relevant legal and environmental requirements and company policies</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overhaul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overhaul</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types of fuel sources available, how to recognise them and how this affects the servicing and overhaul of engines</w:t>
      </w:r>
    </w:p>
    <w:p>
      <w:pPr>
        <w:numPr>
          <w:ilvl w:val="0"/>
          <w:numId w:val="2"/>
        </w:numPr>
      </w:pPr>
      <w:r>
        <w:t>the different methods that can be used for the assessment of defects and faults with engines on land-based equipment and for the identification of the root cause </w:t>
      </w:r>
    </w:p>
    <w:p>
      <w:pPr>
        <w:numPr>
          <w:ilvl w:val="0"/>
          <w:numId w:val="2"/>
        </w:numPr>
      </w:pPr>
      <w:r>
        <w:t>the typical defects and faults that occur with engines on land-based equipment and how they can be rectified</w:t>
      </w:r>
    </w:p>
    <w:p>
      <w:pPr>
        <w:numPr>
          <w:ilvl w:val="0"/>
          <w:numId w:val="2"/>
        </w:numPr>
      </w:pPr>
      <w:r>
        <w:t>the causes of excessive engine wear</w:t>
      </w:r>
    </w:p>
    <w:p>
      <w:pPr>
        <w:numPr>
          <w:ilvl w:val="0"/>
          <w:numId w:val="2"/>
        </w:numPr>
      </w:pPr>
      <w:r>
        <w:t>the factors that determine whether it is worthwhile carrying out the service and overhaul, such as cost, estimated working life, or urgent need for the equipment</w:t>
      </w:r>
    </w:p>
    <w:p>
      <w:pPr>
        <w:numPr>
          <w:ilvl w:val="0"/>
          <w:numId w:val="2"/>
        </w:numPr>
      </w:pPr>
      <w:r>
        <w:t>the components required for the service and overhaul and the company procedures for obtaining replacements</w:t>
      </w:r>
    </w:p>
    <w:p>
      <w:pPr>
        <w:numPr>
          <w:ilvl w:val="0"/>
          <w:numId w:val="2"/>
        </w:numPr>
      </w:pPr>
      <w:r>
        <w:t>the types, construction and operating principles of engines and components</w:t>
      </w:r>
    </w:p>
    <w:p>
      <w:pPr>
        <w:numPr>
          <w:ilvl w:val="0"/>
          <w:numId w:val="2"/>
        </w:numPr>
      </w:pPr>
      <w:r>
        <w:t>exhaust emissions, regulations and methods of control, including filters and fluids</w:t>
      </w:r>
    </w:p>
    <w:p>
      <w:pPr>
        <w:numPr>
          <w:ilvl w:val="0"/>
          <w:numId w:val="2"/>
        </w:numPr>
      </w:pPr>
      <w:r>
        <w:t>how to remove and replace an engine and/or components on land-based equipment during service and overhaul</w:t>
      </w:r>
    </w:p>
    <w:p>
      <w:pPr>
        <w:numPr>
          <w:ilvl w:val="0"/>
          <w:numId w:val="2"/>
        </w:numPr>
      </w:pPr>
      <w:r>
        <w:t>how to dismantle, repair and reinstate engines and/or components in line with the manufacturer’s specifications and standards</w:t>
      </w:r>
    </w:p>
    <w:p>
      <w:pPr>
        <w:numPr>
          <w:ilvl w:val="0"/>
          <w:numId w:val="2"/>
        </w:numPr>
      </w:pPr>
      <w:r>
        <w:t>the equipment, methods and techniques for taking engine specific measurements</w:t>
      </w:r>
    </w:p>
    <w:p>
      <w:pPr>
        <w:numPr>
          <w:ilvl w:val="0"/>
          <w:numId w:val="2"/>
        </w:numPr>
      </w:pPr>
      <w:r>
        <w:t>the effects of making enhancements to fuel and ignition systems</w:t>
      </w:r>
    </w:p>
    <w:p>
      <w:pPr>
        <w:numPr>
          <w:ilvl w:val="0"/>
          <w:numId w:val="2"/>
        </w:numPr>
      </w:pPr>
      <w:r>
        <w:t>the procedure for verifying engine performance</w:t>
      </w:r>
    </w:p>
    <w:p>
      <w:pPr>
        <w:numPr>
          <w:ilvl w:val="0"/>
          <w:numId w:val="2"/>
        </w:numPr>
      </w:pPr>
      <w:r>
        <w:t>the procedure for verifying correct engine timing for both static and dynamic timing</w:t>
      </w:r>
    </w:p>
    <w:p>
      <w:pPr>
        <w:numPr>
          <w:ilvl w:val="0"/>
          <w:numId w:val="2"/>
        </w:numPr>
      </w:pPr>
      <w:r>
        <w:t>the methods of testing engines on completion of the activity to confirm that they perform to the operating specifications prior to returning the equipment to the customer</w:t>
      </w:r>
    </w:p>
    <w:p>
      <w:pPr>
        <w:numPr>
          <w:ilvl w:val="0"/>
          <w:numId w:val="2"/>
        </w:numPr>
      </w:pPr>
      <w:r>
        <w:t>how to recycle or sustainably dispose of the different types of waste, including hazardous and non-hazardous, caused by the activity, in accordance with the relevant legal and environmental requirements and company policies</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Compliance of engine components  e.g.</w:t>
      </w:r>
    </w:p>
    <w:p>
      <w:pPr>
        <w:numPr>
          <w:ilvl w:val="0"/>
          <w:numId w:val="3"/>
        </w:numPr>
      </w:pPr>
      <w:r>
        <w:t>piston-ring gapping</w:t>
      </w:r>
    </w:p>
    <w:p>
      <w:pPr>
        <w:numPr>
          <w:ilvl w:val="0"/>
          <w:numId w:val="3"/>
        </w:numPr>
      </w:pPr>
      <w:r>
        <w:t>cylinder, liner, taper, ovality and protrusion</w:t>
      </w:r>
    </w:p>
    <w:p>
      <w:pPr>
        <w:numPr>
          <w:ilvl w:val="0"/>
          <w:numId w:val="3"/>
        </w:numPr>
      </w:pPr>
      <w:r>
        <w:t>crankshaft journal ovality and end-float</w:t>
      </w:r>
    </w:p>
    <w:p>
      <w:pPr>
        <w:numPr>
          <w:ilvl w:val="0"/>
          <w:numId w:val="3"/>
        </w:numPr>
      </w:pPr>
      <w:r>
        <w:t>piston/head clearances</w:t>
      </w:r>
    </w:p>
    <w:p>
      <w:pPr>
        <w:numPr>
          <w:ilvl w:val="0"/>
          <w:numId w:val="3"/>
        </w:numPr>
      </w:pPr>
      <w:r>
        <w:t>valve, guide, seat, train, operating system</w:t>
      </w:r>
    </w:p>
    <w:p>
      <w:pPr>
        <w:numPr>
          <w:ilvl w:val="0"/>
          <w:numId w:val="3"/>
        </w:numPr>
      </w:pPr>
      <w:r>
        <w:t>cylinder head/block distortion</w:t>
      </w:r>
    </w:p>
    <w:p>
      <w:pPr>
        <w:numPr>
          <w:ilvl w:val="0"/>
          <w:numId w:val="3"/>
        </w:numPr>
      </w:pPr>
      <w:r>
        <w:t>compression</w:t>
      </w:r>
    </w:p>
    <w:p>
      <w:pPr>
        <w:numPr>
          <w:ilvl w:val="0"/>
          <w:numId w:val="3"/>
        </w:numPr>
      </w:pPr>
      <w:r>
        <w:t>fuel and oil consumption</w:t>
      </w:r>
    </w:p>
    <w:p>
      <w:pPr/>
      <w:r>
        <w:rPr>
          <w:lang w:val="en-GB"/>
        </w:rPr>
        <w:br/>
      </w:r>
    </w:p>
    <w:p>
      <w:pPr/>
      <w:r>
        <w:rPr>
          <w:lang w:val="en-GB"/>
        </w:rPr>
        <w:t>Engines and components  e.g.</w:t>
      </w:r>
    </w:p>
    <w:p>
      <w:pPr>
        <w:numPr>
          <w:ilvl w:val="0"/>
          <w:numId w:val="4"/>
        </w:numPr>
      </w:pPr>
      <w:r>
        <w:t>spark ignition and compression ignition engines and their configurations</w:t>
      </w:r>
    </w:p>
    <w:p>
      <w:pPr>
        <w:numPr>
          <w:ilvl w:val="0"/>
          <w:numId w:val="4"/>
        </w:numPr>
      </w:pPr>
      <w:r>
        <w:t>air cooled and water cooled</w:t>
      </w:r>
    </w:p>
    <w:p>
      <w:pPr>
        <w:numPr>
          <w:ilvl w:val="0"/>
          <w:numId w:val="4"/>
        </w:numPr>
      </w:pPr>
      <w:r>
        <w:t>wet and dry liners, monoblock</w:t>
      </w:r>
    </w:p>
    <w:p>
      <w:pPr>
        <w:numPr>
          <w:ilvl w:val="0"/>
          <w:numId w:val="4"/>
        </w:numPr>
      </w:pPr>
      <w:r>
        <w:t>naturally aspirated and pressure charged (to include turbo compounding and supercharging)</w:t>
      </w:r>
    </w:p>
    <w:p>
      <w:pPr>
        <w:numPr>
          <w:ilvl w:val="0"/>
          <w:numId w:val="4"/>
        </w:numPr>
      </w:pPr>
      <w:r>
        <w:t>balancers and vibration suppression</w:t>
      </w:r>
    </w:p>
    <w:p>
      <w:pPr>
        <w:numPr>
          <w:ilvl w:val="0"/>
          <w:numId w:val="4"/>
        </w:numPr>
      </w:pPr>
      <w:r>
        <w:t>carburetters</w:t>
      </w:r>
    </w:p>
    <w:p>
      <w:pPr>
        <w:numPr>
          <w:ilvl w:val="0"/>
          <w:numId w:val="4"/>
        </w:numPr>
      </w:pPr>
      <w:r>
        <w:t>spark plugs</w:t>
      </w:r>
    </w:p>
    <w:p>
      <w:pPr>
        <w:numPr>
          <w:ilvl w:val="0"/>
          <w:numId w:val="4"/>
        </w:numPr>
      </w:pPr>
      <w:r>
        <w:t>injection pumps</w:t>
      </w:r>
    </w:p>
    <w:p>
      <w:pPr>
        <w:numPr>
          <w:ilvl w:val="0"/>
          <w:numId w:val="4"/>
        </w:numPr>
      </w:pPr>
      <w:r>
        <w:t>fuel-delivery pumps</w:t>
      </w:r>
    </w:p>
    <w:p>
      <w:pPr>
        <w:numPr>
          <w:ilvl w:val="0"/>
          <w:numId w:val="4"/>
        </w:numPr>
      </w:pPr>
      <w:r>
        <w:t>injectors</w:t>
      </w:r>
    </w:p>
    <w:p>
      <w:pPr>
        <w:numPr>
          <w:ilvl w:val="0"/>
          <w:numId w:val="4"/>
        </w:numPr>
      </w:pPr>
      <w:r>
        <w:t>governors</w:t>
      </w:r>
    </w:p>
    <w:p>
      <w:pPr>
        <w:numPr>
          <w:ilvl w:val="0"/>
          <w:numId w:val="4"/>
        </w:numPr>
      </w:pPr>
      <w:r>
        <w:t>cold-start aids</w:t>
      </w:r>
    </w:p>
    <w:p>
      <w:pPr>
        <w:numPr>
          <w:ilvl w:val="0"/>
          <w:numId w:val="4"/>
        </w:numPr>
      </w:pPr>
      <w:r>
        <w:t>air-filtration systems</w:t>
      </w:r>
    </w:p>
    <w:p>
      <w:pPr>
        <w:numPr>
          <w:ilvl w:val="0"/>
          <w:numId w:val="4"/>
        </w:numPr>
      </w:pPr>
      <w:r>
        <w:t>exhaust systems</w:t>
      </w:r>
    </w:p>
    <w:p>
      <w:pPr>
        <w:numPr>
          <w:ilvl w:val="0"/>
          <w:numId w:val="4"/>
        </w:numPr>
      </w:pPr>
      <w:r>
        <w:t>emission-control systems</w:t>
      </w:r>
    </w:p>
    <w:p>
      <w:pPr/>
      <w:r>
        <w:rPr>
          <w:lang w:val="en-GB"/>
        </w:rPr>
        <w:br/>
      </w:r>
    </w:p>
    <w:p>
      <w:pPr/>
      <w:r>
        <w:rPr>
          <w:lang w:val="en-GB"/>
        </w:rPr>
        <w:t>Engine problems  e.g.</w:t>
      </w:r>
    </w:p>
    <w:p>
      <w:pPr>
        <w:numPr>
          <w:ilvl w:val="0"/>
          <w:numId w:val="5"/>
        </w:numPr>
      </w:pPr>
      <w:r>
        <w:t>engine performance</w:t>
      </w:r>
    </w:p>
    <w:p>
      <w:pPr>
        <w:numPr>
          <w:ilvl w:val="0"/>
          <w:numId w:val="5"/>
        </w:numPr>
      </w:pPr>
      <w:r>
        <w:t>misfire</w:t>
      </w:r>
    </w:p>
    <w:p>
      <w:pPr>
        <w:numPr>
          <w:ilvl w:val="0"/>
          <w:numId w:val="5"/>
        </w:numPr>
      </w:pPr>
      <w:r>
        <w:t>backfire</w:t>
      </w:r>
    </w:p>
    <w:p>
      <w:pPr>
        <w:numPr>
          <w:ilvl w:val="0"/>
          <w:numId w:val="5"/>
        </w:numPr>
      </w:pPr>
      <w:r>
        <w:t>engine oil pressure</w:t>
      </w:r>
    </w:p>
    <w:p>
      <w:pPr>
        <w:numPr>
          <w:ilvl w:val="0"/>
          <w:numId w:val="5"/>
        </w:numPr>
      </w:pPr>
      <w:r>
        <w:t>overheating</w:t>
      </w:r>
    </w:p>
    <w:p>
      <w:pPr>
        <w:numPr>
          <w:ilvl w:val="0"/>
          <w:numId w:val="5"/>
        </w:numPr>
      </w:pPr>
      <w:r>
        <w:t>seizure</w:t>
      </w:r>
    </w:p>
    <w:p>
      <w:pPr>
        <w:numPr>
          <w:ilvl w:val="0"/>
          <w:numId w:val="5"/>
        </w:numPr>
      </w:pPr>
      <w:r>
        <w:t>abnormal noise</w:t>
      </w:r>
    </w:p>
    <w:p>
      <w:pPr>
        <w:numPr>
          <w:ilvl w:val="0"/>
          <w:numId w:val="5"/>
        </w:numPr>
      </w:pPr>
      <w:r>
        <w:t>non-starting</w:t>
      </w:r>
    </w:p>
    <w:p>
      <w:pPr>
        <w:numPr>
          <w:ilvl w:val="0"/>
          <w:numId w:val="5"/>
        </w:numPr>
      </w:pPr>
      <w:r>
        <w:t>excessive crank case breathing</w:t>
      </w:r>
    </w:p>
    <w:p>
      <w:pPr>
        <w:numPr>
          <w:ilvl w:val="0"/>
          <w:numId w:val="5"/>
        </w:numPr>
      </w:pPr>
      <w:r>
        <w:t>oil consumption</w:t>
      </w:r>
    </w:p>
    <w:p>
      <w:pPr>
        <w:numPr>
          <w:ilvl w:val="0"/>
          <w:numId w:val="5"/>
        </w:numPr>
      </w:pPr>
      <w:r>
        <w:t>fuel delivery and system pressures</w:t>
      </w:r>
    </w:p>
    <w:p>
      <w:pPr>
        <w:numPr>
          <w:ilvl w:val="0"/>
          <w:numId w:val="5"/>
        </w:numPr>
      </w:pPr>
      <w:r>
        <w:t>air intake charge pressures</w:t>
      </w:r>
    </w:p>
    <w:p>
      <w:pPr>
        <w:numPr>
          <w:ilvl w:val="0"/>
          <w:numId w:val="5"/>
        </w:numPr>
      </w:pPr>
      <w:r>
        <w:t>abnormal fuel usage,</w:t>
      </w:r>
    </w:p>
    <w:p>
      <w:pPr>
        <w:numPr>
          <w:ilvl w:val="0"/>
          <w:numId w:val="5"/>
        </w:numPr>
      </w:pPr>
      <w:r>
        <w:t>injection, camshaft and ignition timing</w:t>
      </w:r>
    </w:p>
    <w:p>
      <w:pPr>
        <w:numPr>
          <w:ilvl w:val="0"/>
          <w:numId w:val="5"/>
        </w:numPr>
      </w:pPr>
      <w:r>
        <w:t>emissions, e.g. blue, white or black smoke</w:t>
      </w:r>
    </w:p>
    <w:p>
      <w:pPr>
        <w:numPr>
          <w:ilvl w:val="0"/>
          <w:numId w:val="5"/>
        </w:numPr>
      </w:pPr>
      <w:r>
        <w:t>engine performance not in accordance with manufacturers' specifications</w:t>
      </w:r>
    </w:p>
    <w:p>
      <w:pPr>
        <w:numPr>
          <w:ilvl w:val="0"/>
          <w:numId w:val="5"/>
        </w:numPr>
      </w:pPr>
      <w:r>
        <w:t>weak and rich fuel mixtures</w:t>
      </w:r>
    </w:p>
    <w:p>
      <w:pPr>
        <w:numPr>
          <w:ilvl w:val="0"/>
          <w:numId w:val="5"/>
        </w:numPr>
      </w:pPr>
      <w:r>
        <w:t>restricted intake and exhaust air flow</w:t>
      </w:r>
    </w:p>
    <w:p>
      <w:pPr>
        <w:numPr>
          <w:ilvl w:val="0"/>
          <w:numId w:val="5"/>
        </w:numPr>
      </w:pPr>
      <w:r>
        <w:t>verifying governor operation</w:t>
      </w:r>
    </w:p>
    <w:p>
      <w:pPr/>
      <w:r>
        <w:rPr>
          <w:lang w:val="en-GB"/>
        </w:rPr>
        <w:br/>
      </w:r>
    </w:p>
    <w:p>
      <w:pPr/>
      <w:r>
        <w:rPr>
          <w:lang w:val="en-GB"/>
        </w:rPr>
        <w:t>Filters and fluids:</w:t>
      </w:r>
    </w:p>
    <w:p>
      <w:pPr>
        <w:numPr>
          <w:ilvl w:val="0"/>
          <w:numId w:val="6"/>
        </w:numPr>
      </w:pPr>
      <w:r>
        <w:t>Diesel Oxidation Catalyst (DOC)</w:t>
      </w:r>
    </w:p>
    <w:p>
      <w:pPr>
        <w:numPr>
          <w:ilvl w:val="0"/>
          <w:numId w:val="6"/>
        </w:numPr>
      </w:pPr>
      <w:r>
        <w:t>Diesel Particulate Filter (DPF)</w:t>
      </w:r>
    </w:p>
    <w:p>
      <w:pPr>
        <w:numPr>
          <w:ilvl w:val="0"/>
          <w:numId w:val="6"/>
        </w:numPr>
      </w:pPr>
      <w:r>
        <w:t>Selective Catalytic Reduction (SCR)</w:t>
      </w:r>
    </w:p>
    <w:p>
      <w:pPr>
        <w:numPr>
          <w:ilvl w:val="0"/>
          <w:numId w:val="6"/>
        </w:numPr>
      </w:pPr>
      <w:r>
        <w:t>Diesel Exhaust Fluid (DEF)</w:t>
      </w:r>
    </w:p>
    <w:p>
      <w:pPr/>
      <w:r>
        <w:rPr>
          <w:lang w:val="en-GB"/>
        </w:rPr>
        <w:br/>
      </w:r>
    </w:p>
    <w:p>
      <w:pPr/>
      <w:r>
        <w:rPr>
          <w:lang w:val="en-GB"/>
        </w:rPr>
        <w:t>Fuel sources e.g.</w:t>
      </w:r>
    </w:p>
    <w:p>
      <w:pPr>
        <w:numPr>
          <w:ilvl w:val="0"/>
          <w:numId w:val="7"/>
        </w:numPr>
      </w:pPr>
      <w:r>
        <w:t>petrol</w:t>
      </w:r>
    </w:p>
    <w:p>
      <w:pPr>
        <w:numPr>
          <w:ilvl w:val="0"/>
          <w:numId w:val="7"/>
        </w:numPr>
      </w:pPr>
      <w:r>
        <w:t>diesel</w:t>
      </w:r>
    </w:p>
    <w:p>
      <w:pPr>
        <w:numPr>
          <w:ilvl w:val="0"/>
          <w:numId w:val="7"/>
        </w:numPr>
      </w:pPr>
      <w:r>
        <w:t>hybrid</w:t>
      </w:r>
    </w:p>
    <w:p>
      <w:pPr>
        <w:numPr>
          <w:ilvl w:val="0"/>
          <w:numId w:val="7"/>
        </w:numPr>
      </w:pPr>
      <w:r>
        <w:t>LPG</w:t>
      </w:r>
    </w:p>
    <w:p>
      <w:pPr>
        <w:numPr>
          <w:ilvl w:val="0"/>
          <w:numId w:val="7"/>
        </w:numPr>
      </w:pPr>
      <w:r>
        <w:t>methane</w:t>
      </w:r>
    </w:p>
    <w:p>
      <w:pPr>
        <w:numPr>
          <w:ilvl w:val="0"/>
          <w:numId w:val="7"/>
        </w:numPr>
      </w:pPr>
      <w:r>
        <w:t>hydrogen</w:t>
      </w:r>
    </w:p>
    <w:p>
      <w:pPr/>
      <w:r>
        <w:rPr>
          <w:lang w:val="en-GB"/>
        </w:rPr>
        <w:br/>
      </w:r>
    </w:p>
    <w:p>
      <w:pPr/>
      <w:r>
        <w:rPr>
          <w:lang w:val="en-GB"/>
        </w:rPr>
        <w:t>Hazardous chemicals and substances could include:</w:t>
      </w:r>
    </w:p>
    <w:p>
      <w:pPr>
        <w:numPr>
          <w:ilvl w:val="0"/>
          <w:numId w:val="8"/>
        </w:numPr>
      </w:pPr>
      <w:r>
        <w:t>fuels</w:t>
      </w:r>
    </w:p>
    <w:p>
      <w:pPr>
        <w:numPr>
          <w:ilvl w:val="0"/>
          <w:numId w:val="8"/>
        </w:numPr>
      </w:pPr>
      <w:r>
        <w:t>oils</w:t>
      </w:r>
    </w:p>
    <w:p>
      <w:pPr>
        <w:numPr>
          <w:ilvl w:val="0"/>
          <w:numId w:val="8"/>
        </w:numPr>
      </w:pPr>
      <w:r>
        <w:t>fluids</w:t>
      </w:r>
    </w:p>
    <w:p>
      <w:pPr>
        <w:numPr>
          <w:ilvl w:val="0"/>
          <w:numId w:val="8"/>
        </w:numPr>
      </w:pPr>
      <w:r>
        <w:t>gases</w:t>
      </w:r>
    </w:p>
    <w:p>
      <w:pPr>
        <w:numPr>
          <w:ilvl w:val="0"/>
          <w:numId w:val="8"/>
        </w:numPr>
      </w:pPr>
      <w:r>
        <w:t>dust</w:t>
      </w:r>
    </w:p>
    <w:p>
      <w:pPr>
        <w:numPr>
          <w:ilvl w:val="0"/>
          <w:numId w:val="8"/>
        </w:numPr>
      </w:pPr>
      <w:r>
        <w:t>compressed air</w:t>
      </w:r>
    </w:p>
    <w:p>
      <w:pPr/>
      <w:r>
        <w:rPr>
          <w:lang w:val="en-GB"/>
        </w:rPr>
        <w:br/>
      </w:r>
    </w:p>
    <w:p>
      <w:pPr/>
      <w:r>
        <w:rPr>
          <w:lang w:val="en-GB"/>
        </w:rPr>
        <w:t>Instructions and specifications:</w:t>
      </w:r>
    </w:p>
    <w:p>
      <w:pPr>
        <w:numPr>
          <w:ilvl w:val="0"/>
          <w:numId w:val="9"/>
        </w:numPr>
      </w:pPr>
      <w:r>
        <w:t>drawings/plans</w:t>
      </w:r>
    </w:p>
    <w:p>
      <w:pPr>
        <w:numPr>
          <w:ilvl w:val="0"/>
          <w:numId w:val="9"/>
        </w:numPr>
      </w:pPr>
      <w:r>
        <w:t>schedules</w:t>
      </w:r>
    </w:p>
    <w:p>
      <w:pPr>
        <w:numPr>
          <w:ilvl w:val="0"/>
          <w:numId w:val="9"/>
        </w:numPr>
      </w:pPr>
      <w:r>
        <w:t>method statements</w:t>
      </w:r>
    </w:p>
    <w:p>
      <w:pPr>
        <w:numPr>
          <w:ilvl w:val="0"/>
          <w:numId w:val="9"/>
        </w:numPr>
      </w:pPr>
      <w:r>
        <w:t>Standard Operating Procedures (SOPs)</w:t>
      </w:r>
    </w:p>
    <w:p>
      <w:pPr>
        <w:numPr>
          <w:ilvl w:val="0"/>
          <w:numId w:val="9"/>
        </w:numPr>
      </w:pPr>
      <w:r>
        <w:t>manufacturer’s instructions</w:t>
      </w:r>
    </w:p>
    <w:p>
      <w:pPr>
        <w:numPr>
          <w:ilvl w:val="0"/>
          <w:numId w:val="9"/>
        </w:numPr>
      </w:pPr>
      <w:r>
        <w:t>customer requirements</w:t>
      </w:r>
    </w:p>
    <w:p>
      <w:pPr>
        <w:numPr>
          <w:ilvl w:val="0"/>
          <w:numId w:val="9"/>
        </w:numPr>
      </w:pPr>
      <w:r>
        <w:t>verbal instructions</w:t>
      </w:r>
    </w:p>
    <w:p>
      <w:pPr/>
      <w:r>
        <w:rPr>
          <w:lang w:val="en-GB"/>
        </w:rPr>
        <w:br/>
      </w:r>
    </w:p>
    <w:p>
      <w:pPr/>
      <w:r>
        <w:rPr>
          <w:lang w:val="en-GB"/>
        </w:rPr>
        <w:t>Methods of diagnosis:</w:t>
      </w:r>
    </w:p>
    <w:p>
      <w:pPr>
        <w:numPr>
          <w:ilvl w:val="0"/>
          <w:numId w:val="10"/>
        </w:numPr>
      </w:pPr>
      <w:r>
        <w:t>visual inspections</w:t>
      </w:r>
    </w:p>
    <w:p>
      <w:pPr>
        <w:numPr>
          <w:ilvl w:val="0"/>
          <w:numId w:val="10"/>
        </w:numPr>
      </w:pPr>
      <w:r>
        <w:t>functional and operational tests</w:t>
      </w:r>
    </w:p>
    <w:p>
      <w:pPr>
        <w:numPr>
          <w:ilvl w:val="0"/>
          <w:numId w:val="10"/>
        </w:numPr>
      </w:pPr>
      <w:r>
        <w:t>diagnostic equipment</w:t>
      </w:r>
    </w:p>
    <w:p>
      <w:pPr>
        <w:numPr>
          <w:ilvl w:val="0"/>
          <w:numId w:val="10"/>
        </w:numPr>
      </w:pPr>
      <w:r>
        <w:t>remote electronic control and monitoring systems</w:t>
      </w:r>
    </w:p>
    <w:p>
      <w:pPr>
        <w:numPr>
          <w:ilvl w:val="0"/>
          <w:numId w:val="10"/>
        </w:numPr>
      </w:pPr>
      <w:r>
        <w:t>reviewing technical data</w:t>
      </w:r>
    </w:p>
    <w:p>
      <w:pPr/>
      <w:r>
        <w:rPr>
          <w:lang w:val="en-GB"/>
        </w:rPr>
        <w:br/>
      </w:r>
    </w:p>
    <w:p>
      <w:pPr/>
      <w:r>
        <w:rPr>
          <w:lang w:val="en-GB"/>
        </w:rPr>
        <w:t>Stored energy:</w:t>
      </w:r>
    </w:p>
    <w:p>
      <w:pPr>
        <w:numPr>
          <w:ilvl w:val="0"/>
          <w:numId w:val="11"/>
        </w:numPr>
      </w:pPr>
      <w:r>
        <w:t>springs</w:t>
      </w:r>
    </w:p>
    <w:p>
      <w:pPr>
        <w:numPr>
          <w:ilvl w:val="0"/>
          <w:numId w:val="11"/>
        </w:numPr>
      </w:pPr>
      <w:r>
        <w:t>belt tension</w:t>
      </w:r>
    </w:p>
    <w:p>
      <w:pPr>
        <w:numPr>
          <w:ilvl w:val="0"/>
          <w:numId w:val="11"/>
        </w:numPr>
      </w:pPr>
      <w:r>
        <w:t>hydraulic pressure</w:t>
      </w:r>
    </w:p>
    <w:p>
      <w:pPr>
        <w:numPr>
          <w:ilvl w:val="0"/>
          <w:numId w:val="11"/>
        </w:numPr>
      </w:pPr>
      <w:r>
        <w:t>electrical discharge</w:t>
      </w:r>
    </w:p>
    <w:p>
      <w:pPr>
        <w:numPr>
          <w:ilvl w:val="0"/>
          <w:numId w:val="11"/>
        </w:numPr>
      </w:pPr>
      <w:r>
        <w:t>accumulator discharge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LANLEO31</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engines; land-based; agricultural; service; repair; diagnose faults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283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A511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6E6B5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A7A10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73322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06A75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C71AB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DD8D1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D1CE2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AF258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BBB03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044c2347094497" /><Relationship Type="http://schemas.openxmlformats.org/officeDocument/2006/relationships/numbering" Target="/word/numbering.xml" Id="R2c21611b4d8f44dc" /><Relationship Type="http://schemas.openxmlformats.org/officeDocument/2006/relationships/settings" Target="/word/settings.xml" Id="Rceb5196b3d794198" /><Relationship Type="http://schemas.openxmlformats.org/officeDocument/2006/relationships/image" Target="/word/media/4239cb79-884c-437c-8f64-b8fab53c2861.png" Id="R3063ba5c5e4d4f8b" /></Relationships>
</file>