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2be9ee66de8450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LANFLR5</w:t>
            </w:r>
            <w:r>
              <w:rPr>
                <w:b/>
              </w:rPr>
              <w:br/>
            </w:r>
            <w:r>
              <w:rPr>
                <w:b/>
              </w:rPr>
              <w:t>Plan and construct advanced floral and planted designs for sale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df064e83ffe418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standards is about planning and construction advanced floral and planted designs for sale.  Advanced floral and planted designs will include designs for large events, large scale designs, bespoke designs.  It will include the use of complex techniques, a wide range of construction materials and varied time scales.  This will involve expanding the understanding of floral theory and mastering contemporary techniques and design mechanics.  </w:t>
      </w:r>
    </w:p>
    <w:p>
      <w:pPr/>
      <w:r>
        <w:rPr>
          <w:lang w:val="en-GB"/>
        </w:rPr>
        <w:t>This will also involve the Advanced Florist working on plans, constructing designs and evaluating constructions, as well as managing personnel to help meet the needs of the floristry business.</w:t>
      </w:r>
    </w:p>
    <w:p>
      <w:pPr/>
      <w:r>
        <w:rPr>
          <w:lang w:val="en-GB"/>
        </w:rPr>
        <w:t>When undertaking all work the impact on the environment should be considered.</w:t>
      </w:r>
    </w:p>
    <w:p>
      <w:pPr/>
      <w:r>
        <w:rPr>
          <w:lang w:val="en-GB"/>
        </w:rPr>
        <w:t>This NOS is suitable for an Advanced Florist with management responsibilities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Confirm that customer/client orders have been interpreted in accordance with customer requirements, this could include the customers brief, budget/costing, purpose, time frame for construction and any potential problems which may arise 2. Confirm that the required tools, equipment and personal protective equipment (PPE) have been selected, prepared and maintained safely 3. Develop, implement and evaluate training plans for all personnel involved in the planning and construction of different advanced floral and planted designs 4. Produce of advanced sketches and labelled plans where necessary which will be used to meet the needs of the client 5. Plan advanced floral and planted designs taking into account suitability for the intended purpose and appropriate use of materials 6. Manage the development of advanced floral and planted designs using the Design Schema, sources of inspiration, creativity and innovation, whilst considering client requirements 7. Develop and apply colour association and symbolism within appropriate designs 8. Develop a design mastery referencing, ideas, colours, compositions and techniques 9. Develop your own design style focusing on inspirations, techniques and methods 10. Research, implement and evaluate the use of current trends within the floristry business 11. Create floral and planted designs with reference to historical design periods and the plant materials relating to that period of history 12. Develop plans for events and corporate clients working in line with the policies and procedures of the floristry business 13. Confirm that plans and quotations/estimates have been communicated to the customer and any feedback has been actioned 14. Manage the sourcing of materials to meet the needs of the floristry business 15. Manage the construction of advanced floral and planted designs ensuring the application of relevant Elements and Principles of design 16. Confirm that the fresh botanical materials are handle in a way which minimises wastage, damage and contamination 17. Confirm that the advanced floral and planted design are critically evaluated with reference to commercial viability and workmanship 18. Research, implement and evaluate new wrapping and presentation techniques for advanced floral and planted designs 19. Manage, monitor and evaluate waste management policies, ensuring that sustainable practice is evident 20. Carry out all work in accordance with any relevant environmental and health and safety legislation, risk assessment requirements and policies and procedures of the organisation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How to interpret customer/clients orders in accordance with customers requirements, this could include the customers brief, budget/costing, purpose, time frame for construction and any potential problems which may arise 2. How to ensure that the required tools, equipment and personal protective equipment (PPE) have been selected, prepared and maintained safely 3. How to develop, implement and evaluate training plans for all personnel involved in the planning and construction of advanced floral and planted designs 4. How to produce advanced sketches and labelled plans where necessary, to illustrate concepts which will be used to meet the needs of the clients 5. The importance of designing an advanced floral and planted design which takes into account the suitability for the intend purpose and appropriate use of materials 6. How to develop an advanced floral and planted designs using the Design Schema, sources of inspiration, creativity and innovation, whilst considering client requirements 7. How to develop and apply colour association and symbolism within the appropriate design 8. How to develop your own design style for advanced floral and planted designs 9. How to research, implement and evaluate the use of current trends within the floristry business 10. The history of floral design in the context of design eras and their specific characteristics and how they inform current design styles and practices 11. The difference between historically accurate design representations and interpretive designs 12. How to manage the development of plans for events and corporate clients working in line with the policies and procedures of the business 13. How to ensure that plans and quotations/estimates have been accurately communicated to the customer and any feedback has been actioned 14. How to manage the sourcing of materials that meet the needs of the floristry business 15. How to construct advanced floral and planted designs applying the relevant Principles and Elements of design 16. How to construct advanced floral and planted designs using the relevant techniques 17. How to handle fresh botanical materials in a way which minimises wastage, damage and contamination 18. How to critically evaluate advanced floral and planted designs with reference to commercial viability and workmanship 19. How to research, implement and evaluate new wrapping and presentation techniques for advanced floral and planted designs 20. How to manage, monitor and evaluate waste management policies to ensuring that sustainable practice is evident 21. The importance of confirming that work is carried out in accordance with relevant environmental and health and safety legislation, risk assessment requirements and policies and procedures of the organisation</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Plan and construct the following floral and planted designs to an advanced level, using a high degree of complexity applying the relevant Principles and Elements of design:</w:t>
      </w:r>
    </w:p>
    <w:p>
      <w:pPr>
        <w:numPr>
          <w:ilvl w:val="0"/>
          <w:numId w:val="1"/>
        </w:numPr>
      </w:pPr>
      <w:r>
        <w:t>Tied designs</w:t>
      </w:r>
    </w:p>
    <w:p>
      <w:pPr>
        <w:numPr>
          <w:ilvl w:val="0"/>
          <w:numId w:val="1"/>
        </w:numPr>
      </w:pPr>
      <w:r>
        <w:t>Designs in a medium/water source</w:t>
      </w:r>
    </w:p>
    <w:p>
      <w:pPr>
        <w:numPr>
          <w:ilvl w:val="0"/>
          <w:numId w:val="1"/>
        </w:numPr>
      </w:pPr>
      <w:r>
        <w:t>Planted designs</w:t>
      </w:r>
    </w:p>
    <w:p>
      <w:pPr>
        <w:numPr>
          <w:ilvl w:val="0"/>
          <w:numId w:val="1"/>
        </w:numPr>
      </w:pPr>
      <w:r>
        <w:t>Glued designs</w:t>
      </w:r>
    </w:p>
    <w:p>
      <w:pPr>
        <w:numPr>
          <w:ilvl w:val="0"/>
          <w:numId w:val="1"/>
        </w:numPr>
      </w:pPr>
      <w:r>
        <w:t>Wired designs</w:t>
      </w:r>
    </w:p>
    <w:p>
      <w:pPr/>
      <w:r>
        <w:rPr>
          <w:lang w:val="en-GB"/>
        </w:rPr>
        <w:br/>
      </w:r>
    </w:p>
    <w:p>
      <w:pPr/>
      <w:r>
        <w:rPr>
          <w:lang w:val="en-GB"/>
        </w:rPr>
        <w:t>Construct advanced floral and planted designs using the following techniques:</w:t>
      </w:r>
    </w:p>
    <w:p>
      <w:pPr>
        <w:numPr>
          <w:ilvl w:val="0"/>
          <w:numId w:val="2"/>
        </w:numPr>
      </w:pPr>
      <w:r>
        <w:t>Basing</w:t>
      </w:r>
    </w:p>
    <w:p>
      <w:pPr>
        <w:numPr>
          <w:ilvl w:val="0"/>
          <w:numId w:val="2"/>
        </w:numPr>
      </w:pPr>
      <w:r>
        <w:t>Binding</w:t>
      </w:r>
    </w:p>
    <w:p>
      <w:pPr>
        <w:numPr>
          <w:ilvl w:val="0"/>
          <w:numId w:val="2"/>
        </w:numPr>
      </w:pPr>
      <w:r>
        <w:t>Caging</w:t>
      </w:r>
    </w:p>
    <w:p>
      <w:pPr>
        <w:numPr>
          <w:ilvl w:val="0"/>
          <w:numId w:val="2"/>
        </w:numPr>
      </w:pPr>
      <w:r>
        <w:t>Gluing</w:t>
      </w:r>
    </w:p>
    <w:p>
      <w:pPr>
        <w:numPr>
          <w:ilvl w:val="0"/>
          <w:numId w:val="2"/>
        </w:numPr>
      </w:pPr>
      <w:r>
        <w:t>Grouping</w:t>
      </w:r>
    </w:p>
    <w:p>
      <w:pPr>
        <w:numPr>
          <w:ilvl w:val="0"/>
          <w:numId w:val="2"/>
        </w:numPr>
      </w:pPr>
      <w:r>
        <w:t>Layering</w:t>
      </w:r>
    </w:p>
    <w:p>
      <w:pPr>
        <w:numPr>
          <w:ilvl w:val="0"/>
          <w:numId w:val="2"/>
        </w:numPr>
      </w:pPr>
      <w:r>
        <w:t>Pinning</w:t>
      </w:r>
    </w:p>
    <w:p>
      <w:pPr>
        <w:numPr>
          <w:ilvl w:val="0"/>
          <w:numId w:val="2"/>
        </w:numPr>
      </w:pPr>
      <w:r>
        <w:t>Plaiting</w:t>
      </w:r>
    </w:p>
    <w:p>
      <w:pPr>
        <w:numPr>
          <w:ilvl w:val="0"/>
          <w:numId w:val="2"/>
        </w:numPr>
      </w:pPr>
      <w:r>
        <w:t>Pleating/folding</w:t>
      </w:r>
    </w:p>
    <w:p>
      <w:pPr>
        <w:numPr>
          <w:ilvl w:val="0"/>
          <w:numId w:val="2"/>
        </w:numPr>
      </w:pPr>
      <w:r>
        <w:t>Rolling/cupping</w:t>
      </w:r>
    </w:p>
    <w:p>
      <w:pPr>
        <w:numPr>
          <w:ilvl w:val="0"/>
          <w:numId w:val="2"/>
        </w:numPr>
      </w:pPr>
      <w:r>
        <w:t>Spiralling</w:t>
      </w:r>
    </w:p>
    <w:p>
      <w:pPr>
        <w:numPr>
          <w:ilvl w:val="0"/>
          <w:numId w:val="2"/>
        </w:numPr>
      </w:pPr>
      <w:r>
        <w:t>Stapling</w:t>
      </w:r>
    </w:p>
    <w:p>
      <w:pPr>
        <w:numPr>
          <w:ilvl w:val="0"/>
          <w:numId w:val="2"/>
        </w:numPr>
      </w:pPr>
      <w:r>
        <w:t>Taping</w:t>
      </w:r>
    </w:p>
    <w:p>
      <w:pPr>
        <w:numPr>
          <w:ilvl w:val="0"/>
          <w:numId w:val="2"/>
        </w:numPr>
      </w:pPr>
      <w:r>
        <w:t>Threading</w:t>
      </w:r>
    </w:p>
    <w:p>
      <w:pPr>
        <w:numPr>
          <w:ilvl w:val="0"/>
          <w:numId w:val="2"/>
        </w:numPr>
      </w:pPr>
      <w:r>
        <w:t>Tying and knotting</w:t>
      </w:r>
    </w:p>
    <w:p>
      <w:pPr>
        <w:numPr>
          <w:ilvl w:val="0"/>
          <w:numId w:val="2"/>
        </w:numPr>
      </w:pPr>
      <w:r>
        <w:t>Veiling</w:t>
      </w:r>
    </w:p>
    <w:p>
      <w:pPr>
        <w:numPr>
          <w:ilvl w:val="0"/>
          <w:numId w:val="2"/>
        </w:numPr>
      </w:pPr>
      <w:r>
        <w:t>Weaving</w:t>
      </w:r>
    </w:p>
    <w:p>
      <w:pPr>
        <w:numPr>
          <w:ilvl w:val="0"/>
          <w:numId w:val="2"/>
        </w:numPr>
      </w:pPr>
      <w:r>
        <w:t>Wiring</w:t>
      </w:r>
    </w:p>
    <w:p>
      <w:pPr>
        <w:numPr>
          <w:ilvl w:val="0"/>
          <w:numId w:val="2"/>
        </w:numPr>
      </w:pPr>
      <w:r>
        <w:t>Wrapping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Fresh Botanical material: Plants, cut flowers, cut foliage. </w:t>
      </w:r>
    </w:p>
    <w:p>
      <w:pPr/>
      <w:r>
        <w:rPr>
          <w:lang w:val="en-GB"/>
        </w:rPr>
        <w:t>Nomenclature: How botanical materials are identified using their Genus, species and cultivar/variety.</w:t>
      </w:r>
    </w:p>
    <w:p>
      <w:pPr/>
      <w:r>
        <w:rPr>
          <w:lang w:val="en-GB"/>
        </w:rPr>
        <w:t>Elements of floral design: Colour, Form, Line, Space, Texture</w:t>
      </w:r>
    </w:p>
    <w:p>
      <w:pPr/>
      <w:r>
        <w:rPr>
          <w:lang w:val="en-GB"/>
        </w:rPr>
        <w:t>Principles of floral design: Balance, Contrast, Dominance, Harmony, Proportion, Rhythm, Scale</w:t>
      </w:r>
    </w:p>
    <w:p>
      <w:pPr/>
      <w:r>
        <w:rPr>
          <w:lang w:val="en-GB"/>
        </w:rPr>
        <w:t>Sources of inspiration: botany, culture, emotion, design, craft/technique, economic/budget</w:t>
      </w:r>
    </w:p>
    <w:p>
      <w:pPr/>
      <w:r>
        <w:rPr>
          <w:lang w:val="en-GB"/>
        </w:rPr>
        <w:t>Design Schema including:</w:t>
      </w:r>
    </w:p>
    <w:p>
      <w:pPr>
        <w:numPr>
          <w:ilvl w:val="0"/>
          <w:numId w:val="3"/>
        </w:numPr>
      </w:pPr>
      <w:r>
        <w:t>Order Category: Symmetry/Asymmetry</w:t>
      </w:r>
    </w:p>
    <w:p>
      <w:pPr>
        <w:numPr>
          <w:ilvl w:val="0"/>
          <w:numId w:val="3"/>
        </w:numPr>
      </w:pPr>
      <w:r>
        <w:t>Arrangement: Decorative/vegetative/form linear</w:t>
      </w:r>
    </w:p>
    <w:p>
      <w:pPr>
        <w:numPr>
          <w:ilvl w:val="0"/>
          <w:numId w:val="3"/>
        </w:numPr>
      </w:pPr>
      <w:r>
        <w:t>Floral Line Arrangement: Parallel/radial/crossings/freeline</w:t>
      </w:r>
    </w:p>
    <w:p>
      <w:pPr>
        <w:numPr>
          <w:ilvl w:val="0"/>
          <w:numId w:val="3"/>
        </w:numPr>
      </w:pPr>
      <w:r>
        <w:t>Flower placement: Varied density /Distribution / Random scattered / Row and lines / Grouping</w:t>
      </w:r>
    </w:p>
    <w:p>
      <w:pPr/>
      <w:r>
        <w:rPr>
          <w:lang w:val="en-GB"/>
        </w:rPr>
        <w:br/>
      </w:r>
    </w:p>
    <w:p>
      <w:pPr/>
      <w:r>
        <w:rPr>
          <w:lang w:val="en-GB"/>
        </w:rPr>
        <w:t>Historical Eras listed: Egyptian, Greece and Rome, Ancient China, Medieval, Italian Renaissance, Dutch Flemish, Baroque, Rococo, American Colonial, Georgian, Victorian, Edwardian and Art Nouveau, 1920 AND 1930’S,Art Deco</w:t>
      </w:r>
    </w:p>
    <w:p>
      <w:pPr/>
      <w:r>
        <w:rPr>
          <w:lang w:val="en-GB"/>
        </w:rPr>
        <w:t xml:space="preserve">Historically Accurate </w:t>
      </w:r>
    </w:p>
    <w:p>
      <w:pPr/>
      <w:r>
        <w:rPr>
          <w:lang w:val="en-GB"/>
        </w:rPr>
        <w:br/>
      </w:r>
    </w:p>
    <w:p>
      <w:pPr/>
      <w:r>
        <w:rPr>
          <w:lang w:val="en-GB"/>
        </w:rPr>
        <w:t xml:space="preserve"> Interpretative</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LANFL5, LANFLR7, LANFLR8</w:t>
      </w:r>
      <w:r>
        <w:rPr>
          <w:lang w:val="en-GB"/>
        </w:rPr>
        <w:br/>
      </w:r>
    </w:p>
    <w:p>
      <w:pPr/>
      <w:r>
        <w:rPr>
          <w:lang w:val="en-GB"/>
          <w:b/>
        </w:rPr>
        <w:t>Relevant Occupations</w:t>
      </w:r>
    </w:p>
    <w:p>
      <w:pPr/>
      <w:r>
        <w:rPr>
          <w:lang w:val="en-GB"/>
        </w:rPr>
        <w:t>Advanced Florist</w:t>
      </w:r>
      <w:r>
        <w:rPr>
          <w:lang w:val="en-GB"/>
        </w:rPr>
        <w:br/>
      </w:r>
    </w:p>
    <w:p>
      <w:pPr/>
      <w:r>
        <w:rPr>
          <w:lang w:val="en-GB"/>
          <w:b/>
        </w:rPr>
        <w:t>Suite</w:t>
      </w:r>
    </w:p>
    <w:p>
      <w:pPr/>
      <w:r>
        <w:rPr>
          <w:lang w:val="en-GB"/>
        </w:rPr>
        <w:t>Floristry</w:t>
      </w:r>
      <w:r>
        <w:rPr>
          <w:lang w:val="en-GB"/>
        </w:rPr>
        <w:br/>
      </w:r>
    </w:p>
    <w:p>
      <w:pPr/>
      <w:r>
        <w:rPr>
          <w:lang w:val="en-GB"/>
          <w:b/>
        </w:rPr>
        <w:t>Keywords</w:t>
      </w:r>
    </w:p>
    <w:p>
      <w:pPr/>
      <w:r>
        <w:rPr>
          <w:lang w:val="en-GB"/>
        </w:rPr>
        <w:t xml:space="preserve">Flowers; plants; create; florist; floristry; nomenclature; senescence;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5C93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39173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CB2DC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98ad0be0f704ca7" /><Relationship Type="http://schemas.openxmlformats.org/officeDocument/2006/relationships/numbering" Target="/word/numbering.xml" Id="R1b1eee9e0f5e4bd4" /><Relationship Type="http://schemas.openxmlformats.org/officeDocument/2006/relationships/settings" Target="/word/settings.xml" Id="R54125a2667984cab" /><Relationship Type="http://schemas.openxmlformats.org/officeDocument/2006/relationships/image" Target="/word/media/84752ec4-5f26-4d23-b17b-076e9d379ef7.png" Id="Rfdf064e83ffe418e" /></Relationships>
</file>