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1daafaf1854e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LANAnC15</w:t>
            </w:r>
            <w:r>
              <w:rPr>
                <w:b/>
              </w:rPr>
              <w:br/>
            </w:r>
            <w:r>
              <w:rPr>
                <w:b/>
              </w:rPr>
              <w:t>Handle and restrain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e7cc13375d40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handling and restraint of animals.</w:t>
      </w:r>
    </w:p>
    <w:p>
      <w:pPr/>
      <w:r>
        <w:rPr>
          <w:lang w:val="en-GB"/>
        </w:rPr>
        <w:br/>
      </w:r>
    </w:p>
    <w:p>
      <w:pPr/>
      <w:r>
        <w:rPr>
          <w:lang w:val="en-GB"/>
        </w:rPr>
        <w:t xml:space="preserve"> You will need to assess the risks involved in handling and restraining the particular animal you are working with, identify the suitable methods of restraint and use these methods effectively and safely.</w:t>
      </w:r>
    </w:p>
    <w:p>
      <w:pPr/>
      <w:r>
        <w:rPr>
          <w:lang w:val="en-GB"/>
        </w:rPr>
        <w:br/>
      </w:r>
    </w:p>
    <w:p>
      <w:pPr/>
      <w:r>
        <w:rPr>
          <w:lang w:val="en-GB"/>
        </w:rPr>
        <w:t xml:space="preserve"> You will also need to monitor the animal's response to handling and restraint and take the required action if there is a problem.</w:t>
      </w:r>
    </w:p>
    <w:p>
      <w:pPr/>
      <w:r>
        <w:rPr>
          <w:lang w:val="en-GB"/>
        </w:rPr>
        <w:br/>
      </w:r>
    </w:p>
    <w:p>
      <w:pPr/>
      <w:r>
        <w:rPr>
          <w:lang w:val="en-GB"/>
        </w:rPr>
        <w:t xml:space="preserve"> You will need to be aware of your own limitations and confirm that you meet the relevant legal responsibilities for providing a duty of care under current animal health and welfare legislation.</w:t>
      </w:r>
    </w:p>
    <w:p>
      <w:pPr/>
      <w:r>
        <w:rPr>
          <w:lang w:val="en-GB"/>
        </w:rPr>
        <w:br/>
      </w:r>
    </w:p>
    <w:p>
      <w:pPr/>
      <w:r>
        <w:rPr>
          <w:lang w:val="en-GB"/>
        </w:rPr>
        <w:t xml:space="preserve"> This standard is suitable for anyone who handles and restrains animals.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handling and restraining the animal and complete a risk assessment, where required</w:t>
      </w:r>
    </w:p>
    <w:p>
      <w:pPr>
        <w:numPr>
          <w:ilvl w:val="0"/>
          <w:numId w:val="1"/>
        </w:numPr>
      </w:pPr>
      <w:r>
        <w:t>work professionally and ethically and within the limits of your own authority, expertise, training, competence and experience</w:t>
      </w:r>
    </w:p>
    <w:p>
      <w:pPr>
        <w:numPr>
          <w:ilvl w:val="0"/>
          <w:numId w:val="1"/>
        </w:numPr>
      </w:pPr>
      <w:r>
        <w:t>confirm that your work is carried out in accordance with workplace instructions and procedures</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and organisational policies</w:t>
      </w:r>
    </w:p>
    <w:p>
      <w:pPr>
        <w:numPr>
          <w:ilvl w:val="0"/>
          <w:numId w:val="1"/>
        </w:numPr>
      </w:pPr>
      <w:r>
        <w:t>maintain hygiene and bio-security in accordance with workplace instructions, organisational practice and the relevant legislation</w:t>
      </w:r>
    </w:p>
    <w:p>
      <w:pPr>
        <w:numPr>
          <w:ilvl w:val="0"/>
          <w:numId w:val="1"/>
        </w:numPr>
      </w:pPr>
      <w:r>
        <w:t>select and wear suitable clothing and personal protective equipment (PPE)</w:t>
      </w:r>
    </w:p>
    <w:p>
      <w:pPr>
        <w:numPr>
          <w:ilvl w:val="0"/>
          <w:numId w:val="1"/>
        </w:numPr>
      </w:pPr>
      <w:r>
        <w:t>select and prepare the required tools and equipment for handling and restraining animals in accordance with the relevant legislation, the manufacturer's guidelines and organisational policy</w:t>
      </w:r>
    </w:p>
    <w:p>
      <w:pPr>
        <w:numPr>
          <w:ilvl w:val="0"/>
          <w:numId w:val="1"/>
        </w:numPr>
      </w:pPr>
      <w:r>
        <w:t>select a method of handling and restraint that is suitable for the animal concerned, the requirements of the animal and the reason for handling, in order to minimise the risks to the animal, yourself and those involved in or affected by your work</w:t>
      </w:r>
    </w:p>
    <w:p>
      <w:pPr>
        <w:numPr>
          <w:ilvl w:val="0"/>
          <w:numId w:val="1"/>
        </w:numPr>
      </w:pPr>
      <w:r>
        <w:t>check and prepare the environment prior to handling the animal so that the risks to the animal, yourself and those involved in or affected by your work, are minimised</w:t>
      </w:r>
    </w:p>
    <w:p>
      <w:pPr>
        <w:numPr>
          <w:ilvl w:val="0"/>
          <w:numId w:val="1"/>
        </w:numPr>
      </w:pPr>
      <w:r>
        <w:t>check that authorisation has been obtained for the animal to be handled and restrained using the method selected</w:t>
      </w:r>
    </w:p>
    <w:p>
      <w:pPr>
        <w:numPr>
          <w:ilvl w:val="0"/>
          <w:numId w:val="1"/>
        </w:numPr>
      </w:pPr>
      <w:r>
        <w:t>approach the animal in a way that will enable co-operation and minimise distress</w:t>
      </w:r>
    </w:p>
    <w:p>
      <w:pPr>
        <w:numPr>
          <w:ilvl w:val="0"/>
          <w:numId w:val="1"/>
        </w:numPr>
      </w:pPr>
      <w:r>
        <w:t>handle and restrain the animal in a way that does not compromise animal welfare, avoids behaviour giving rise to welfare concern and maintains health and safety</w:t>
      </w:r>
    </w:p>
    <w:p>
      <w:pPr>
        <w:numPr>
          <w:ilvl w:val="0"/>
          <w:numId w:val="1"/>
        </w:numPr>
      </w:pPr>
      <w:r>
        <w:t>monitor the animal's behaviour and adapt the method of handling and restraint in response to the animal’s reactions</w:t>
      </w:r>
    </w:p>
    <w:p>
      <w:pPr>
        <w:numPr>
          <w:ilvl w:val="0"/>
          <w:numId w:val="1"/>
        </w:numPr>
      </w:pPr>
      <w:r>
        <w:t>check that the animal's health and welfare is maintained throughout and that the process conforms to the relevant animal welfare legislation</w:t>
      </w:r>
    </w:p>
    <w:p>
      <w:pPr>
        <w:numPr>
          <w:ilvl w:val="0"/>
          <w:numId w:val="1"/>
        </w:numPr>
      </w:pPr>
      <w:r>
        <w:t>recognise when behaviour may indicate that you should not continue to handle and restrain the animal</w:t>
      </w:r>
    </w:p>
    <w:p>
      <w:pPr>
        <w:numPr>
          <w:ilvl w:val="0"/>
          <w:numId w:val="1"/>
        </w:numPr>
      </w:pPr>
      <w:r>
        <w:t>seek assistance if there is a risk to the animal, to security or to health and safety</w:t>
      </w:r>
    </w:p>
    <w:p>
      <w:pPr>
        <w:numPr>
          <w:ilvl w:val="0"/>
          <w:numId w:val="1"/>
        </w:numPr>
      </w:pPr>
      <w:r>
        <w:t>complete records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limits of your authority, expertise, training, competence and experience</w:t>
      </w:r>
    </w:p>
    <w:p>
      <w:pPr>
        <w:numPr>
          <w:ilvl w:val="0"/>
          <w:numId w:val="2"/>
        </w:numPr>
      </w:pPr>
      <w:r>
        <w:t>the importance of completing the activity in accordance with workplace instructions and procedures</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and organisational policies</w:t>
      </w:r>
    </w:p>
    <w:p>
      <w:pPr>
        <w:numPr>
          <w:ilvl w:val="0"/>
          <w:numId w:val="2"/>
        </w:numPr>
      </w:pPr>
      <w:r>
        <w:t>how to identify situations where it is not safe or suitable for a person to approach, handle or restrain an animal without assistance</w:t>
      </w:r>
    </w:p>
    <w:p>
      <w:pPr>
        <w:numPr>
          <w:ilvl w:val="0"/>
          <w:numId w:val="2"/>
        </w:numPr>
      </w:pPr>
      <w:r>
        <w:t>the type of clothing and personal protective equipment (PPE) suitable for the activity</w:t>
      </w:r>
    </w:p>
    <w:p>
      <w:pPr>
        <w:numPr>
          <w:ilvl w:val="0"/>
          <w:numId w:val="2"/>
        </w:numPr>
      </w:pPr>
      <w:r>
        <w:t>the importance of maintaining hygiene and bio-security and the methods for achieving this</w:t>
      </w:r>
    </w:p>
    <w:p>
      <w:pPr>
        <w:numPr>
          <w:ilvl w:val="0"/>
          <w:numId w:val="2"/>
        </w:numPr>
      </w:pPr>
      <w:r>
        <w:t>why animals may require handling and restraint and how this may affect the method selected</w:t>
      </w:r>
    </w:p>
    <w:p>
      <w:pPr>
        <w:numPr>
          <w:ilvl w:val="0"/>
          <w:numId w:val="2"/>
        </w:numPr>
      </w:pPr>
      <w:r>
        <w:t>the types of physical and behavioural conditions that may affect the approach, handling and restraint of animals</w:t>
      </w:r>
    </w:p>
    <w:p>
      <w:pPr>
        <w:numPr>
          <w:ilvl w:val="0"/>
          <w:numId w:val="2"/>
        </w:numPr>
      </w:pPr>
      <w:r>
        <w:t>how and where to obtain information about the physical condition, temperament and the usual behaviour patterns of an animal</w:t>
      </w:r>
    </w:p>
    <w:p>
      <w:pPr>
        <w:numPr>
          <w:ilvl w:val="0"/>
          <w:numId w:val="2"/>
        </w:numPr>
      </w:pPr>
      <w:r>
        <w:t>the methods of handling and restraining different types animals and the equipment required</w:t>
      </w:r>
    </w:p>
    <w:p>
      <w:pPr>
        <w:numPr>
          <w:ilvl w:val="0"/>
          <w:numId w:val="2"/>
        </w:numPr>
      </w:pPr>
      <w:r>
        <w:t>how to select the suitable method of handling and restraint for an animal</w:t>
      </w:r>
    </w:p>
    <w:p>
      <w:pPr>
        <w:numPr>
          <w:ilvl w:val="0"/>
          <w:numId w:val="2"/>
        </w:numPr>
      </w:pPr>
      <w:r>
        <w:t>how to identify the possible risks and hazards involved with the handling and restraint of animals and how to minimise and respond to these</w:t>
      </w:r>
    </w:p>
    <w:p>
      <w:pPr>
        <w:numPr>
          <w:ilvl w:val="0"/>
          <w:numId w:val="2"/>
        </w:numPr>
      </w:pPr>
      <w:r>
        <w:t>how animals should be approached, handled and restrained in order to avoid behaviour giving rise to welfare concern, promote animal welfare and maintain the health and safety of yourself, the animal and those involved in or affected by your work</w:t>
      </w:r>
    </w:p>
    <w:p>
      <w:pPr>
        <w:numPr>
          <w:ilvl w:val="0"/>
          <w:numId w:val="2"/>
        </w:numPr>
      </w:pPr>
      <w:r>
        <w:t>the different factors that can affect an animal's behaviour and what to do if these factors are observed</w:t>
      </w:r>
    </w:p>
    <w:p>
      <w:pPr>
        <w:numPr>
          <w:ilvl w:val="0"/>
          <w:numId w:val="2"/>
        </w:numPr>
      </w:pPr>
      <w:r>
        <w:t>how to recognise and assess the signs of stress, alarm or physical health concerns in the animals being handled and restrained and what to do if they are observed</w:t>
      </w:r>
    </w:p>
    <w:p>
      <w:pPr>
        <w:numPr>
          <w:ilvl w:val="0"/>
          <w:numId w:val="2"/>
        </w:numPr>
      </w:pPr>
      <w:r>
        <w:t>the records that need to be kept in relation to handling and restraining animals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Take the following into account when selecting animal handling and restraint methods:</w:t>
      </w:r>
    </w:p>
    <w:p>
      <w:pPr>
        <w:numPr>
          <w:ilvl w:val="0"/>
          <w:numId w:val="3"/>
        </w:numPr>
      </w:pPr>
      <w:r>
        <w:t>the reason for handling</w:t>
      </w:r>
    </w:p>
    <w:p>
      <w:pPr>
        <w:numPr>
          <w:ilvl w:val="0"/>
          <w:numId w:val="3"/>
        </w:numPr>
      </w:pPr>
      <w:r>
        <w:t>the species of animal</w:t>
      </w:r>
    </w:p>
    <w:p>
      <w:pPr>
        <w:numPr>
          <w:ilvl w:val="0"/>
          <w:numId w:val="3"/>
        </w:numPr>
      </w:pPr>
      <w:r>
        <w:t>the physical condition of the animal</w:t>
      </w:r>
    </w:p>
    <w:p>
      <w:pPr>
        <w:numPr>
          <w:ilvl w:val="0"/>
          <w:numId w:val="3"/>
        </w:numPr>
      </w:pPr>
      <w:r>
        <w:t>the temperament and behaviour of the animal</w:t>
      </w:r>
    </w:p>
    <w:p>
      <w:pPr>
        <w:numPr>
          <w:ilvl w:val="0"/>
          <w:numId w:val="3"/>
        </w:numPr>
      </w:pPr>
      <w:r>
        <w:t>the possible risks involved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4"/>
        </w:numPr>
      </w:pPr>
      <w:r>
        <w:t>England and Wales, Animal Welfare Act</w:t>
      </w:r>
    </w:p>
    <w:p>
      <w:pPr>
        <w:numPr>
          <w:ilvl w:val="0"/>
          <w:numId w:val="4"/>
        </w:numPr>
      </w:pPr>
      <w:r>
        <w:t>Scotland, Animal Health and Welfare Act</w:t>
      </w:r>
    </w:p>
    <w:p>
      <w:pPr>
        <w:numPr>
          <w:ilvl w:val="0"/>
          <w:numId w:val="4"/>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O29NCU115</w:t>
      </w:r>
      <w:r>
        <w:rPr>
          <w:lang w:val="en-GB"/>
        </w:rPr>
        <w:br/>
      </w:r>
    </w:p>
    <w:p>
      <w:pPr/>
      <w:r>
        <w:rPr>
          <w:lang w:val="en-GB"/>
          <w:b/>
        </w:rPr>
        <w:t>Relevant Occupations</w:t>
      </w:r>
    </w:p>
    <w:p>
      <w:pPr/>
      <w:r>
        <w:rPr>
          <w:lang w:val="en-GB"/>
        </w:rPr>
        <w:t>Animal Care, Animal Facility Manager, Licensed Animal Technologist, Team Leader, Veterinary Para-Professional Activities, Senior Animal Technologist</w:t>
      </w:r>
      <w:r>
        <w:rPr>
          <w:lang w:val="en-GB"/>
        </w:rPr>
        <w:br/>
      </w:r>
    </w:p>
    <w:p>
      <w:pPr/>
      <w:r>
        <w:rPr>
          <w:lang w:val="en-GB"/>
          <w:b/>
        </w:rPr>
        <w:t>Suite</w:t>
      </w:r>
    </w:p>
    <w:p>
      <w:pPr/>
      <w:r>
        <w:rPr>
          <w:lang w:val="en-GB"/>
        </w:rPr>
        <w:t>Animal Care and Welfare, Veterinary paraprofessional activities, Animal Technology</w:t>
      </w:r>
      <w:r>
        <w:rPr>
          <w:lang w:val="en-GB"/>
        </w:rPr>
        <w:br/>
      </w:r>
    </w:p>
    <w:p>
      <w:pPr/>
      <w:r>
        <w:rPr>
          <w:lang w:val="en-GB"/>
          <w:b/>
        </w:rPr>
        <w:t>Keywords</w:t>
      </w:r>
    </w:p>
    <w:p>
      <w:pPr/>
      <w:r>
        <w:rPr>
          <w:lang w:val="en-GB"/>
        </w:rPr>
        <w:t>animal; restraint; handling; health; welfare; behaviour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E15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2DB6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577EB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26A82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564d3d38e94e12" /><Relationship Type="http://schemas.openxmlformats.org/officeDocument/2006/relationships/numbering" Target="/word/numbering.xml" Id="Rbc3f3de1ad3e47ab" /><Relationship Type="http://schemas.openxmlformats.org/officeDocument/2006/relationships/settings" Target="/word/settings.xml" Id="R3214795c32fa4e7a" /><Relationship Type="http://schemas.openxmlformats.org/officeDocument/2006/relationships/image" Target="/word/media/3e0a009f-2256-4427-bf65-e876ac9a3d24.png" Id="R0fe7cc13375d4083" /></Relationships>
</file>