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f37e79ced42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LANAnC1</w:t>
            </w:r>
            <w:r>
              <w:rPr>
                <w:b/>
              </w:rPr>
              <w:br/>
            </w:r>
            <w:r>
              <w:rPr>
                <w:b/>
              </w:rPr>
              <w:t>Maintain the health and welfare of animals under supervision and instruction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952fe952674b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the health and welfare of animals under supervision and instruction.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standard includes providing support to maintain the health and welfare of animals by monitoring their condition and behaviour and reporting these to the relevant person.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need to be aware of your own limitations and confirm that you meet the relevant legal responsibilities for maintaining a duty of care under current animal health and welfare legislation.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suitable for anyone who maintains the health and welfare of animals under supervision and instruction.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your work under supervision and instruction</w:t>
      </w:r>
    </w:p>
    <w:p>
      <w:pPr>
        <w:numPr>
          <w:ilvl w:val="0"/>
          <w:numId w:val="1"/>
        </w:numPr>
      </w:pPr>
      <w:r>
        <w:t>maintain the health and safety of yourself and all those involved in the activity, and the welfare of the animals, during the work</w:t>
      </w:r>
    </w:p>
    <w:p>
      <w:pPr>
        <w:numPr>
          <w:ilvl w:val="0"/>
          <w:numId w:val="1"/>
        </w:numPr>
      </w:pPr>
      <w:r>
        <w:t>maintain hygiene and bio-security in accordance with instructions, business practice and relevant legislation</w:t>
      </w:r>
    </w:p>
    <w:p>
      <w:pPr>
        <w:numPr>
          <w:ilvl w:val="0"/>
          <w:numId w:val="1"/>
        </w:numPr>
      </w:pPr>
      <w:r>
        <w:t>maintain the needs of the animals in your care in accordance with the relevant animal health and welfare legislation</w:t>
      </w:r>
    </w:p>
    <w:p>
      <w:pPr>
        <w:numPr>
          <w:ilvl w:val="0"/>
          <w:numId w:val="1"/>
        </w:numPr>
      </w:pPr>
      <w:r>
        <w:t>interact with the animal in a way that minimises stress or injury</w:t>
      </w:r>
    </w:p>
    <w:p>
      <w:pPr>
        <w:numPr>
          <w:ilvl w:val="0"/>
          <w:numId w:val="1"/>
        </w:numPr>
      </w:pPr>
      <w:r>
        <w:t>maintain the health and well-being of animals during your work activity</w:t>
      </w:r>
    </w:p>
    <w:p>
      <w:pPr>
        <w:numPr>
          <w:ilvl w:val="0"/>
          <w:numId w:val="1"/>
        </w:numPr>
      </w:pPr>
      <w:r>
        <w:t>monitor the physical condition and behaviour of the animals in your care, and report any concerns to the relevant person</w:t>
      </w:r>
    </w:p>
    <w:p>
      <w:pPr>
        <w:numPr>
          <w:ilvl w:val="0"/>
          <w:numId w:val="1"/>
        </w:numPr>
      </w:pPr>
      <w:r>
        <w:t>check the condition of the animals' accommodation in accordance with relevant instructions</w:t>
      </w:r>
    </w:p>
    <w:p>
      <w:pPr>
        <w:numPr>
          <w:ilvl w:val="0"/>
          <w:numId w:val="1"/>
        </w:numPr>
      </w:pPr>
      <w:r>
        <w:t>check that the environmental conditions are suitable for the animals in accordance with relevant instructions</w:t>
      </w:r>
    </w:p>
    <w:p>
      <w:pPr>
        <w:numPr>
          <w:ilvl w:val="0"/>
          <w:numId w:val="1"/>
        </w:numPr>
      </w:pPr>
      <w:r>
        <w:t>check that the animals are provided with food and water in accordance with relevant instructions</w:t>
      </w:r>
    </w:p>
    <w:p>
      <w:pPr>
        <w:numPr>
          <w:ilvl w:val="0"/>
          <w:numId w:val="1"/>
        </w:numPr>
      </w:pPr>
      <w:r>
        <w:t>recognise when an animal’s behaviour indicates that you should not continue with the activity and report where necessary to the relevant person</w:t>
      </w:r>
    </w:p>
    <w:p>
      <w:pPr>
        <w:numPr>
          <w:ilvl w:val="0"/>
          <w:numId w:val="1"/>
        </w:numPr>
      </w:pPr>
      <w:r>
        <w:t>maintain records as required by relevant legislations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completing the activity under supervision and instruction</w:t>
      </w:r>
    </w:p>
    <w:p>
      <w:pPr>
        <w:numPr>
          <w:ilvl w:val="0"/>
          <w:numId w:val="2"/>
        </w:numPr>
      </w:pPr>
      <w:r>
        <w:t>your responsibilities under the relevant environmental and health and safety legislation, associated codes of practice and organisational policies</w:t>
      </w:r>
    </w:p>
    <w:p>
      <w:pPr>
        <w:numPr>
          <w:ilvl w:val="0"/>
          <w:numId w:val="2"/>
        </w:numPr>
      </w:pPr>
      <w:r>
        <w:t>the importance of maintaining hygiene and bio-security and the methods for achieving this</w:t>
      </w:r>
    </w:p>
    <w:p>
      <w:pPr>
        <w:numPr>
          <w:ilvl w:val="0"/>
          <w:numId w:val="2"/>
        </w:numPr>
      </w:pPr>
      <w:r>
        <w:t>your responsibilities under the relevant animal health and welfare legislation, associated codes of practice and organisational policies</w:t>
      </w:r>
    </w:p>
    <w:p>
      <w:pPr>
        <w:numPr>
          <w:ilvl w:val="0"/>
          <w:numId w:val="2"/>
        </w:numPr>
      </w:pPr>
      <w:r>
        <w:t>the needs of animals that must be maintained under the relevant animal health and welfare legislation</w:t>
      </w:r>
    </w:p>
    <w:p>
      <w:pPr>
        <w:numPr>
          <w:ilvl w:val="0"/>
          <w:numId w:val="2"/>
        </w:numPr>
      </w:pPr>
      <w:r>
        <w:t>how to promote the health and well-being of animals and minimise the risk of stress or injury</w:t>
      </w:r>
    </w:p>
    <w:p>
      <w:pPr>
        <w:numPr>
          <w:ilvl w:val="0"/>
          <w:numId w:val="2"/>
        </w:numPr>
      </w:pPr>
      <w:r>
        <w:t>how to recognise the signs of health in the animal species you are working with</w:t>
      </w:r>
    </w:p>
    <w:p>
      <w:pPr>
        <w:numPr>
          <w:ilvl w:val="0"/>
          <w:numId w:val="2"/>
        </w:numPr>
      </w:pPr>
      <w:r>
        <w:t>how to recognise the signs that may indicate problems with an animal’s health and well-being and the actions that should be taken if these are noticed</w:t>
      </w:r>
    </w:p>
    <w:p>
      <w:pPr>
        <w:numPr>
          <w:ilvl w:val="0"/>
          <w:numId w:val="2"/>
        </w:numPr>
      </w:pPr>
      <w:r>
        <w:t>how to recognise the signs of fear, aggression, stress, pain, ill-health and injury in animals you are working with</w:t>
      </w:r>
    </w:p>
    <w:p>
      <w:pPr>
        <w:numPr>
          <w:ilvl w:val="0"/>
          <w:numId w:val="2"/>
        </w:numPr>
      </w:pPr>
      <w:r>
        <w:t>how to maintain animals’ accommodation and the equipment and materials needed in accordance with relevant instructions</w:t>
      </w:r>
    </w:p>
    <w:p>
      <w:pPr>
        <w:numPr>
          <w:ilvl w:val="0"/>
          <w:numId w:val="2"/>
        </w:numPr>
      </w:pPr>
      <w:r>
        <w:t>how environmental conditions may affect an animal’s health and well-being</w:t>
      </w:r>
    </w:p>
    <w:p>
      <w:pPr>
        <w:numPr>
          <w:ilvl w:val="0"/>
          <w:numId w:val="2"/>
        </w:numPr>
      </w:pPr>
      <w:r>
        <w:t>how your actions or the actions of those involved in your work, may affect the behaviour and welfare of the animals you are working with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**Signs of health in animal species you are working with including:**</w:t>
      </w:r>
    </w:p>
    <w:p>
      <w:pPr>
        <w:numPr>
          <w:ilvl w:val="0"/>
          <w:numId w:val="3"/>
        </w:numPr>
      </w:pPr>
      <w:r>
        <w:t>appearance and body condition</w:t>
      </w:r>
    </w:p>
    <w:p>
      <w:pPr>
        <w:numPr>
          <w:ilvl w:val="0"/>
          <w:numId w:val="3"/>
        </w:numPr>
      </w:pPr>
      <w:r>
        <w:t>posture and movement</w:t>
      </w:r>
    </w:p>
    <w:p>
      <w:pPr>
        <w:numPr>
          <w:ilvl w:val="0"/>
          <w:numId w:val="3"/>
        </w:numPr>
      </w:pPr>
      <w:r>
        <w:t>behaviour and social interaction</w:t>
      </w:r>
    </w:p>
    <w:p>
      <w:pPr>
        <w:numPr>
          <w:ilvl w:val="0"/>
          <w:numId w:val="3"/>
        </w:numPr>
      </w:pPr>
      <w:r>
        <w:t>excretions</w:t>
      </w:r>
    </w:p>
    <w:p>
      <w:pPr>
        <w:numPr>
          <w:ilvl w:val="0"/>
          <w:numId w:val="3"/>
        </w:numPr>
      </w:pPr>
      <w:r>
        <w:t>normal functions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**Current animal health and welfare legislation:**</w:t>
      </w:r>
    </w:p>
    <w:p>
      <w:pPr>
        <w:numPr>
          <w:ilvl w:val="0"/>
          <w:numId w:val="4"/>
        </w:numPr>
      </w:pPr>
      <w:r>
        <w:t>England and Wales, Animal Welfare Act</w:t>
      </w:r>
    </w:p>
    <w:p>
      <w:pPr>
        <w:numPr>
          <w:ilvl w:val="0"/>
          <w:numId w:val="4"/>
        </w:numPr>
      </w:pPr>
      <w:r>
        <w:t>Scotland, Animal Health and Welfare Act</w:t>
      </w:r>
    </w:p>
    <w:p>
      <w:pPr>
        <w:numPr>
          <w:ilvl w:val="0"/>
          <w:numId w:val="4"/>
        </w:numPr>
      </w:pPr>
      <w:r>
        <w:t>Northern Ireland, Welfare of Animals Act (Northern Ireland)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Environmental conditions: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needs of animals: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5"/>
        </w:numPr>
      </w:pPr>
      <w:r>
        <w:t>suitable environment (place to live)</w:t>
      </w:r>
    </w:p>
    <w:p>
      <w:pPr>
        <w:numPr>
          <w:ilvl w:val="0"/>
          <w:numId w:val="5"/>
        </w:numPr>
      </w:pPr>
      <w:r>
        <w:t>suitable diet</w:t>
      </w:r>
    </w:p>
    <w:p>
      <w:pPr>
        <w:numPr>
          <w:ilvl w:val="0"/>
          <w:numId w:val="5"/>
        </w:numPr>
      </w:pPr>
      <w:r>
        <w:t>ability to exhibit normal behaviour</w:t>
      </w:r>
    </w:p>
    <w:p>
      <w:pPr>
        <w:numPr>
          <w:ilvl w:val="0"/>
          <w:numId w:val="5"/>
        </w:numPr>
      </w:pPr>
      <w:r>
        <w:t>protection from pain, suffering, injury and disease</w:t>
      </w:r>
    </w:p>
    <w:p>
      <w:pPr>
        <w:numPr>
          <w:ilvl w:val="0"/>
          <w:numId w:val="5"/>
        </w:numPr>
      </w:pPr>
      <w:r>
        <w:t>housed with, or apart from, other animals (where applicable)</w:t>
      </w:r>
    </w:p>
    <w:p>
      <w:pPr>
        <w:numPr>
          <w:ilvl w:val="0"/>
          <w:numId w:val="5"/>
        </w:numPr>
      </w:pPr>
      <w:r>
        <w:t>Relevant person</w:t>
      </w:r>
    </w:p>
    <w:p>
      <w:pPr>
        <w:numPr>
          <w:ilvl w:val="0"/>
          <w:numId w:val="5"/>
        </w:numPr>
      </w:pPr>
      <w:r>
        <w:t>supervisor</w:t>
      </w:r>
    </w:p>
    <w:p>
      <w:pPr>
        <w:numPr>
          <w:ilvl w:val="0"/>
          <w:numId w:val="5"/>
        </w:numPr>
      </w:pPr>
      <w:r>
        <w:t>manager</w:t>
      </w:r>
    </w:p>
    <w:p>
      <w:pPr>
        <w:numPr>
          <w:ilvl w:val="0"/>
          <w:numId w:val="5"/>
        </w:numPr>
      </w:pPr>
      <w:r>
        <w:t>owner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LANCU29.1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Care and Welfare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animal; health; welfare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958B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75EF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B7E4E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97EF0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7FAA4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f58ae2c5984051" /><Relationship Type="http://schemas.openxmlformats.org/officeDocument/2006/relationships/numbering" Target="/word/numbering.xml" Id="R8ff8cc2859564124" /><Relationship Type="http://schemas.openxmlformats.org/officeDocument/2006/relationships/settings" Target="/word/settings.xml" Id="Ra8e8d622a7cd430a" /><Relationship Type="http://schemas.openxmlformats.org/officeDocument/2006/relationships/image" Target="/word/media/2d33322e-f723-4c55-99c0-468b5afc710f.png" Id="Rd6952fe952674b0d" /></Relationships>
</file>