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6d64d4e0f9417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LANFe10</w:t>
            </w:r>
            <w:r>
              <w:rPr>
                <w:b/>
              </w:rPr>
              <w:br/>
            </w:r>
            <w:r>
              <w:rPr>
                <w:b/>
              </w:rPr>
              <w:t>Cast reinforced concrete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7cbac00797f48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how to cast reinforced concrete. It relates to the work activities that you undertake when casting reinforced concrete. </w:t>
      </w:r>
    </w:p>
    <w:p>
      <w:pPr/>
      <w:r>
        <w:rPr>
          <w:lang w:val="en-GB"/>
        </w:rPr>
        <w:t>This standard covers: </w:t>
      </w:r>
    </w:p>
    <w:p>
      <w:pPr>
        <w:numPr>
          <w:ilvl w:val="0"/>
          <w:numId w:val="1"/>
        </w:numPr>
      </w:pPr>
      <w:r>
        <w:t>making the preparations required to support the casting process</w:t>
      </w:r>
    </w:p>
    <w:p>
      <w:pPr>
        <w:numPr>
          <w:ilvl w:val="0"/>
          <w:numId w:val="1"/>
        </w:numPr>
      </w:pPr>
      <w:r>
        <w:t>casting concrete to specifications.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suitable for anyone who is required to cast reinforced concrete.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carry out your work in accordance with relevant environmental and health and safety legislation, risk assessment requirements and company policies and procedures</w:t>
      </w:r>
    </w:p>
    <w:p>
      <w:pPr>
        <w:numPr>
          <w:ilvl w:val="0"/>
          <w:numId w:val="2"/>
        </w:numPr>
      </w:pPr>
      <w:r>
        <w:t>wear suitable clothing and personal protective equipment (PPE)</w:t>
      </w:r>
    </w:p>
    <w:p>
      <w:pPr>
        <w:numPr>
          <w:ilvl w:val="0"/>
          <w:numId w:val="2"/>
        </w:numPr>
      </w:pPr>
      <w:r>
        <w:t>carry out your work in accordance with instructions and specifications</w:t>
      </w:r>
    </w:p>
    <w:p>
      <w:pPr>
        <w:numPr>
          <w:ilvl w:val="0"/>
          <w:numId w:val="2"/>
        </w:numPr>
      </w:pPr>
      <w:r>
        <w:t>select and prepare the required tools, equipment and materials</w:t>
      </w:r>
    </w:p>
    <w:p>
      <w:pPr>
        <w:numPr>
          <w:ilvl w:val="0"/>
          <w:numId w:val="2"/>
        </w:numPr>
      </w:pPr>
      <w:r>
        <w:t>check to confirm that a safe working environment has been established</w:t>
      </w:r>
    </w:p>
    <w:p>
      <w:pPr>
        <w:numPr>
          <w:ilvl w:val="0"/>
          <w:numId w:val="2"/>
        </w:numPr>
      </w:pPr>
      <w:r>
        <w:t>prepare and fix formwork to instructions and specifications</w:t>
      </w:r>
    </w:p>
    <w:p>
      <w:pPr>
        <w:numPr>
          <w:ilvl w:val="0"/>
          <w:numId w:val="2"/>
        </w:numPr>
      </w:pPr>
      <w:r>
        <w:t>position and secure reinforcement in accordance with instructions and specifications</w:t>
      </w:r>
    </w:p>
    <w:p>
      <w:pPr>
        <w:numPr>
          <w:ilvl w:val="0"/>
          <w:numId w:val="2"/>
        </w:numPr>
      </w:pPr>
      <w:r>
        <w:t>select concrete of the specified type, material, quality and grade</w:t>
      </w:r>
    </w:p>
    <w:p>
      <w:pPr>
        <w:numPr>
          <w:ilvl w:val="0"/>
          <w:numId w:val="2"/>
        </w:numPr>
      </w:pPr>
      <w:r>
        <w:t>cast and compact concrete to form components of the specified strength, shape and finish</w:t>
      </w:r>
    </w:p>
    <w:p>
      <w:pPr>
        <w:numPr>
          <w:ilvl w:val="0"/>
          <w:numId w:val="2"/>
        </w:numPr>
      </w:pPr>
      <w:r>
        <w:t>monitor the setting process and identify when concrete is set</w:t>
      </w:r>
    </w:p>
    <w:p>
      <w:pPr>
        <w:numPr>
          <w:ilvl w:val="0"/>
          <w:numId w:val="2"/>
        </w:numPr>
      </w:pPr>
      <w:r>
        <w:t>strike formwork without damaging the concrete</w:t>
      </w:r>
    </w:p>
    <w:p>
      <w:pPr>
        <w:numPr>
          <w:ilvl w:val="0"/>
          <w:numId w:val="2"/>
        </w:numPr>
      </w:pPr>
      <w:r>
        <w:t>establish protection for newly cast reinforced concrete</w:t>
      </w:r>
    </w:p>
    <w:p>
      <w:pPr>
        <w:numPr>
          <w:ilvl w:val="0"/>
          <w:numId w:val="2"/>
        </w:numPr>
      </w:pPr>
      <w:r>
        <w:t>use, maintain and store tools, equipment and materials safely and in a clean and serviceable condition</w:t>
      </w:r>
    </w:p>
    <w:p>
      <w:pPr>
        <w:numPr>
          <w:ilvl w:val="0"/>
          <w:numId w:val="2"/>
        </w:numPr>
      </w:pPr>
      <w:r>
        <w:t>dispose of waste and excess materials safely to minimise environmental risk, in accordance with the relevant legal requirements</w:t>
      </w:r>
    </w:p>
    <w:p>
      <w:pPr>
        <w:numPr>
          <w:ilvl w:val="0"/>
          <w:numId w:val="2"/>
        </w:numPr>
      </w:pPr>
      <w:r>
        <w:t>carry out your work in a manner that causes minimal impact to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the relevant environmental and health and safety requirements associated with the casting of reinforced concrete</w:t>
      </w:r>
    </w:p>
    <w:p>
      <w:pPr>
        <w:numPr>
          <w:ilvl w:val="0"/>
          <w:numId w:val="3"/>
        </w:numPr>
      </w:pPr>
      <w:r>
        <w:t>the type of clothing and personal protective equipment (PPE) suitable for the task to be carried out</w:t>
      </w:r>
    </w:p>
    <w:p>
      <w:pPr>
        <w:numPr>
          <w:ilvl w:val="0"/>
          <w:numId w:val="3"/>
        </w:numPr>
      </w:pPr>
      <w:r>
        <w:t>the relevant requirements and procedures for gaining access to the site</w:t>
      </w:r>
    </w:p>
    <w:p>
      <w:pPr>
        <w:numPr>
          <w:ilvl w:val="0"/>
          <w:numId w:val="3"/>
        </w:numPr>
      </w:pPr>
      <w:r>
        <w:t>the specific requirements for permit-to-work schemes</w:t>
      </w:r>
    </w:p>
    <w:p>
      <w:pPr>
        <w:numPr>
          <w:ilvl w:val="0"/>
          <w:numId w:val="3"/>
        </w:numPr>
      </w:pPr>
      <w:r>
        <w:t>the types of signs and protective barriers used in the fencing industry</w:t>
      </w:r>
    </w:p>
    <w:p>
      <w:pPr>
        <w:numPr>
          <w:ilvl w:val="0"/>
          <w:numId w:val="3"/>
        </w:numPr>
      </w:pPr>
      <w:r>
        <w:t>the reasons for traffic management when working adjacent to highways and other transport systems</w:t>
      </w:r>
    </w:p>
    <w:p>
      <w:pPr>
        <w:numPr>
          <w:ilvl w:val="0"/>
          <w:numId w:val="3"/>
        </w:numPr>
      </w:pPr>
      <w:r>
        <w:t>where to obtain the instructions and specifications required to carry out the work</w:t>
      </w:r>
    </w:p>
    <w:p>
      <w:pPr>
        <w:numPr>
          <w:ilvl w:val="0"/>
          <w:numId w:val="3"/>
        </w:numPr>
      </w:pPr>
      <w:r>
        <w:t>the types of tools, equipment and materials used for casting reinforced concrete and how to prepare, use, and maintain these safely and correctly</w:t>
      </w:r>
    </w:p>
    <w:p>
      <w:pPr>
        <w:numPr>
          <w:ilvl w:val="0"/>
          <w:numId w:val="3"/>
        </w:numPr>
      </w:pPr>
      <w:r>
        <w:t>the types of materials used to create formwork</w:t>
      </w:r>
    </w:p>
    <w:p>
      <w:pPr>
        <w:numPr>
          <w:ilvl w:val="0"/>
          <w:numId w:val="3"/>
        </w:numPr>
      </w:pPr>
      <w:r>
        <w:t>the reasons why concrete is reinforced</w:t>
      </w:r>
    </w:p>
    <w:p>
      <w:pPr>
        <w:numPr>
          <w:ilvl w:val="0"/>
          <w:numId w:val="3"/>
        </w:numPr>
      </w:pPr>
      <w:r>
        <w:t>the types of materials that are used as reinforcement</w:t>
      </w:r>
    </w:p>
    <w:p>
      <w:pPr>
        <w:numPr>
          <w:ilvl w:val="0"/>
          <w:numId w:val="3"/>
        </w:numPr>
      </w:pPr>
      <w:r>
        <w:t>how and why release agents are used to prepare formwork</w:t>
      </w:r>
    </w:p>
    <w:p>
      <w:pPr>
        <w:numPr>
          <w:ilvl w:val="0"/>
          <w:numId w:val="3"/>
        </w:numPr>
      </w:pPr>
      <w:r>
        <w:t>the hazards and safety requirements associated with release agents</w:t>
      </w:r>
    </w:p>
    <w:p>
      <w:pPr>
        <w:numPr>
          <w:ilvl w:val="0"/>
          <w:numId w:val="3"/>
        </w:numPr>
      </w:pPr>
      <w:r>
        <w:t>the materials and ratios used to prepare concrete</w:t>
      </w:r>
    </w:p>
    <w:p>
      <w:pPr>
        <w:numPr>
          <w:ilvl w:val="0"/>
          <w:numId w:val="3"/>
        </w:numPr>
      </w:pPr>
      <w:r>
        <w:t>the methods used for mixing, casting, compacting, finishing and curing concrete</w:t>
      </w:r>
    </w:p>
    <w:p>
      <w:pPr>
        <w:numPr>
          <w:ilvl w:val="0"/>
          <w:numId w:val="3"/>
        </w:numPr>
      </w:pPr>
      <w:r>
        <w:t>how to identify when concrete is set</w:t>
      </w:r>
    </w:p>
    <w:p>
      <w:pPr>
        <w:numPr>
          <w:ilvl w:val="0"/>
          <w:numId w:val="3"/>
        </w:numPr>
      </w:pPr>
      <w:r>
        <w:t>how environmental conditions can affect the concrete curing process</w:t>
      </w:r>
    </w:p>
    <w:p>
      <w:pPr>
        <w:numPr>
          <w:ilvl w:val="0"/>
          <w:numId w:val="3"/>
        </w:numPr>
      </w:pPr>
      <w:r>
        <w:t>why it is important to establish protection for newly set concrete</w:t>
      </w:r>
    </w:p>
    <w:p>
      <w:pPr>
        <w:numPr>
          <w:ilvl w:val="0"/>
          <w:numId w:val="3"/>
        </w:numPr>
      </w:pPr>
      <w:r>
        <w:t>the limits of your responsibility when dealing with difficulties that arise during the work</w:t>
      </w:r>
    </w:p>
    <w:p>
      <w:pPr>
        <w:numPr>
          <w:ilvl w:val="0"/>
          <w:numId w:val="3"/>
        </w:numPr>
      </w:pPr>
      <w:r>
        <w:t>the legal requirements that control the disposal of waste and excess materials</w:t>
      </w:r>
    </w:p>
    <w:p>
      <w:pPr>
        <w:numPr>
          <w:ilvl w:val="0"/>
          <w:numId w:val="3"/>
        </w:numPr>
      </w:pPr>
      <w:r>
        <w:t>the storage requirements for tools and equipment</w:t>
      </w:r>
    </w:p>
    <w:p>
      <w:pPr>
        <w:numPr>
          <w:ilvl w:val="0"/>
          <w:numId w:val="3"/>
        </w:numPr>
      </w:pPr>
      <w:r>
        <w:t>how to minimise the impact of your work on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Instructions and specifications could include:</w:t>
      </w:r>
    </w:p>
    <w:p>
      <w:pPr>
        <w:numPr>
          <w:ilvl w:val="0"/>
          <w:numId w:val="4"/>
        </w:numPr>
      </w:pPr>
      <w:r>
        <w:t>plans/drawings</w:t>
      </w:r>
    </w:p>
    <w:p>
      <w:pPr>
        <w:numPr>
          <w:ilvl w:val="0"/>
          <w:numId w:val="4"/>
        </w:numPr>
      </w:pPr>
      <w:r>
        <w:t>schedules</w:t>
      </w:r>
    </w:p>
    <w:p>
      <w:pPr>
        <w:numPr>
          <w:ilvl w:val="0"/>
          <w:numId w:val="4"/>
        </w:numPr>
      </w:pPr>
      <w:r>
        <w:t>method statements</w:t>
      </w:r>
    </w:p>
    <w:p>
      <w:pPr>
        <w:numPr>
          <w:ilvl w:val="0"/>
          <w:numId w:val="4"/>
        </w:numPr>
      </w:pPr>
      <w:r>
        <w:t>Standard Operating Procedures (SOPs)</w:t>
      </w:r>
    </w:p>
    <w:p>
      <w:pPr>
        <w:numPr>
          <w:ilvl w:val="0"/>
          <w:numId w:val="4"/>
        </w:numPr>
      </w:pPr>
      <w:r>
        <w:t>manufacturer's guidelines</w:t>
      </w:r>
    </w:p>
    <w:p>
      <w:pPr>
        <w:numPr>
          <w:ilvl w:val="0"/>
          <w:numId w:val="4"/>
        </w:numPr>
      </w:pPr>
      <w:r>
        <w:t>customer requirements</w:t>
      </w:r>
    </w:p>
    <w:p>
      <w:pPr>
        <w:numPr>
          <w:ilvl w:val="0"/>
          <w:numId w:val="4"/>
        </w:numPr>
      </w:pPr>
      <w:r>
        <w:t>quality standards e.g. BSI, CE</w:t>
      </w:r>
    </w:p>
    <w:p>
      <w:pPr>
        <w:numPr>
          <w:ilvl w:val="0"/>
          <w:numId w:val="4"/>
        </w:numPr>
      </w:pPr>
      <w:r>
        <w:t>verbal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lanfe10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Formwork; Fencing; Concrete; Reinforce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B8D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BB3DC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3C131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B8D81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6e933c804e46f8" /><Relationship Type="http://schemas.openxmlformats.org/officeDocument/2006/relationships/numbering" Target="/word/numbering.xml" Id="R41ac9707d9ef4e4f" /><Relationship Type="http://schemas.openxmlformats.org/officeDocument/2006/relationships/settings" Target="/word/settings.xml" Id="Reb1e1c68d62a422b" /><Relationship Type="http://schemas.openxmlformats.org/officeDocument/2006/relationships/image" Target="/word/media/49db3c2a-e6eb-4674-bb45-3211a04080b7.png" Id="R27cbac00797f48c9" /></Relationships>
</file>