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65e4ee77c734e8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PROFI5</w:t>
            </w:r>
            <w:r>
              <w:rPr>
                <w:b/>
              </w:rPr>
              <w:br/>
            </w:r>
            <w:r>
              <w:rPr>
                <w:b/>
              </w:rPr>
              <w:t>Confirm specific fenestration installation requirements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036ff240fcd44b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need to confirm the installation requirements relating to a specific job. All the specifications have to be checked and the learner has to ensure that the materials used are appropriate for the specific installation. Any characteristics and features that affect the installation have to be identified. In addition, any areas that require structural support are identified along with any areas or features that could be damaged. All relevant information has to be recorded, and all relevant documents completed in full in line with organisational requirements. Any customer requirements also need to be recorded. At the end of the process, all completed documentation to be passed to the relevant people.</w:t>
      </w:r>
    </w:p>
    <w:p>
      <w:pPr/>
      <w:r>
        <w:rPr>
          <w:lang w:val="en-GB"/>
        </w:rPr>
        <w:t>This standard is for you if you work in the Fenestration and Glazing Industry and are involved in work that involves checking and verifying fenestration installation requirements.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the requirements of the customer and confirm them with the relevant people</w:t>
      </w:r>
    </w:p>
    <w:p>
      <w:pPr>
        <w:numPr>
          <w:ilvl w:val="0"/>
          <w:numId w:val="1"/>
        </w:numPr>
      </w:pPr>
      <w:r>
        <w:t>check condition of apertures</w:t>
      </w:r>
    </w:p>
    <w:p>
      <w:pPr>
        <w:numPr>
          <w:ilvl w:val="0"/>
          <w:numId w:val="1"/>
        </w:numPr>
      </w:pPr>
      <w:r>
        <w:t>establish the type and location of the installation work</w:t>
      </w:r>
    </w:p>
    <w:p>
      <w:pPr>
        <w:numPr>
          <w:ilvl w:val="0"/>
          <w:numId w:val="1"/>
        </w:numPr>
      </w:pPr>
      <w:r>
        <w:t>identify the characteristics and features of the site that affect the installation work</w:t>
      </w:r>
    </w:p>
    <w:p>
      <w:pPr>
        <w:numPr>
          <w:ilvl w:val="0"/>
          <w:numId w:val="1"/>
        </w:numPr>
      </w:pPr>
      <w:r>
        <w:t>identify the structural conditions of the specific installation and confirm suitability</w:t>
      </w:r>
    </w:p>
    <w:p>
      <w:pPr>
        <w:numPr>
          <w:ilvl w:val="0"/>
          <w:numId w:val="1"/>
        </w:numPr>
      </w:pPr>
      <w:r>
        <w:t>determine position, size, and nature of any apertures</w:t>
      </w:r>
    </w:p>
    <w:p>
      <w:pPr>
        <w:numPr>
          <w:ilvl w:val="0"/>
          <w:numId w:val="1"/>
        </w:numPr>
      </w:pPr>
      <w:r>
        <w:t>identify problems relating to the collection of information and deal with them according to required standards and legislation</w:t>
      </w:r>
    </w:p>
    <w:p>
      <w:pPr>
        <w:numPr>
          <w:ilvl w:val="0"/>
          <w:numId w:val="1"/>
        </w:numPr>
      </w:pPr>
      <w:r>
        <w:t>record information, including measurements, regarding the installation requirements in line with organisational requirements</w:t>
      </w:r>
    </w:p>
    <w:p>
      <w:pPr>
        <w:numPr>
          <w:ilvl w:val="0"/>
          <w:numId w:val="1"/>
        </w:numPr>
      </w:pPr>
      <w:r>
        <w:t>confirm the correct specifications for the installation in line with relevant codes of practice and legislation</w:t>
      </w:r>
    </w:p>
    <w:p>
      <w:pPr>
        <w:numPr>
          <w:ilvl w:val="0"/>
          <w:numId w:val="1"/>
        </w:numPr>
      </w:pPr>
      <w:r>
        <w:t>measure the installation with equipment selected and calibrated in line with organisational requirements</w:t>
      </w:r>
    </w:p>
    <w:p>
      <w:pPr>
        <w:numPr>
          <w:ilvl w:val="0"/>
          <w:numId w:val="1"/>
        </w:numPr>
      </w:pPr>
      <w:r>
        <w:t>examine the materials prior to installation, to ensure they meet the specifications and the requirements of the customer</w:t>
      </w:r>
    </w:p>
    <w:p>
      <w:pPr>
        <w:numPr>
          <w:ilvl w:val="0"/>
          <w:numId w:val="1"/>
        </w:numPr>
      </w:pPr>
      <w:r>
        <w:t>check that installation activities meet the requirements of relevant guidelines and procedures including Health and Safety, Building Regulations and current legislation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what type of information should be obtained from a customer</w:t>
      </w:r>
    </w:p>
    <w:p>
      <w:pPr>
        <w:numPr>
          <w:ilvl w:val="0"/>
          <w:numId w:val="2"/>
        </w:numPr>
      </w:pPr>
      <w:r>
        <w:t>what typical details are required to confirm installation activities</w:t>
      </w:r>
    </w:p>
    <w:p>
      <w:pPr>
        <w:numPr>
          <w:ilvl w:val="0"/>
          <w:numId w:val="2"/>
        </w:numPr>
      </w:pPr>
      <w:r>
        <w:t>what type of additional requirements may be needed</w:t>
      </w:r>
    </w:p>
    <w:p>
      <w:pPr>
        <w:numPr>
          <w:ilvl w:val="0"/>
          <w:numId w:val="2"/>
        </w:numPr>
      </w:pPr>
      <w:r>
        <w:t>how condition of apertures can impact installation and how to check it meets regulatory and specification requirements</w:t>
      </w:r>
    </w:p>
    <w:p>
      <w:pPr>
        <w:numPr>
          <w:ilvl w:val="0"/>
          <w:numId w:val="2"/>
        </w:numPr>
      </w:pPr>
      <w:r>
        <w:t>how to establish the type and location of installation work</w:t>
      </w:r>
    </w:p>
    <w:p>
      <w:pPr>
        <w:numPr>
          <w:ilvl w:val="0"/>
          <w:numId w:val="2"/>
        </w:numPr>
      </w:pPr>
      <w:r>
        <w:t>how different characteristics and features of the site could affect the installation</w:t>
      </w:r>
    </w:p>
    <w:p>
      <w:pPr>
        <w:numPr>
          <w:ilvl w:val="0"/>
          <w:numId w:val="2"/>
        </w:numPr>
      </w:pPr>
      <w:r>
        <w:t>what structural conditions and problems can affect the way the installation is carried out</w:t>
      </w:r>
    </w:p>
    <w:p>
      <w:pPr>
        <w:numPr>
          <w:ilvl w:val="0"/>
          <w:numId w:val="2"/>
        </w:numPr>
      </w:pPr>
      <w:r>
        <w:t>what methods can be used to determine the positions of the apertures within the building</w:t>
      </w:r>
    </w:p>
    <w:p>
      <w:pPr>
        <w:numPr>
          <w:ilvl w:val="0"/>
          <w:numId w:val="2"/>
        </w:numPr>
      </w:pPr>
      <w:r>
        <w:t>what type of problems can occur with removal and installations, and what the procedures are for dealing with them</w:t>
      </w:r>
    </w:p>
    <w:p>
      <w:pPr>
        <w:numPr>
          <w:ilvl w:val="0"/>
          <w:numId w:val="2"/>
        </w:numPr>
      </w:pPr>
      <w:r>
        <w:t>which measurements should be taken</w:t>
      </w:r>
    </w:p>
    <w:p>
      <w:pPr>
        <w:numPr>
          <w:ilvl w:val="0"/>
          <w:numId w:val="2"/>
        </w:numPr>
      </w:pPr>
      <w:r>
        <w:t>what is the correct equipment for measuring different types of installation</w:t>
      </w:r>
    </w:p>
    <w:p>
      <w:pPr>
        <w:numPr>
          <w:ilvl w:val="0"/>
          <w:numId w:val="2"/>
        </w:numPr>
      </w:pPr>
      <w:r>
        <w:t>how to know whether the measuring equipment is functioning in line with standard operating procedures (SOPs) and manufacturer specifications</w:t>
      </w:r>
    </w:p>
    <w:p>
      <w:pPr>
        <w:numPr>
          <w:ilvl w:val="0"/>
          <w:numId w:val="2"/>
        </w:numPr>
      </w:pPr>
      <w:r>
        <w:t>what information recording systems or methods should be used</w:t>
      </w:r>
    </w:p>
    <w:p>
      <w:pPr>
        <w:numPr>
          <w:ilvl w:val="0"/>
          <w:numId w:val="2"/>
        </w:numPr>
      </w:pPr>
      <w:r>
        <w:t>why it is important to record the information in line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NSAFD</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01 May 2026</w:t>
      </w:r>
      <w:r>
        <w:rPr>
          <w:lang w:val="en-GB"/>
        </w:rPr>
        <w:br/>
      </w:r>
    </w:p>
    <w:p>
      <w:pPr/>
      <w:r>
        <w:rPr>
          <w:lang w:val="en-GB"/>
          <w:b/>
        </w:rPr>
        <w:t>Indicative Review Date</w:t>
      </w:r>
    </w:p>
    <w:p>
      <w:pPr/>
      <w:r>
        <w:rPr>
          <w:lang w:val="en-GB"/>
        </w:rPr>
        <w:t>01 May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Proskills</w:t>
      </w:r>
      <w:r>
        <w:rPr>
          <w:lang w:val="en-GB"/>
        </w:rPr>
        <w:br/>
      </w:r>
    </w:p>
    <w:p>
      <w:pPr/>
      <w:r>
        <w:rPr>
          <w:lang w:val="en-GB"/>
          <w:b/>
        </w:rPr>
        <w:t>Original URN</w:t>
      </w:r>
    </w:p>
    <w:p>
      <w:pPr/>
      <w:r>
        <w:rPr>
          <w:lang w:val="en-GB"/>
        </w:rPr>
        <w:t>FI5</w:t>
      </w:r>
      <w:r>
        <w:rPr>
          <w:lang w:val="en-GB"/>
        </w:rPr>
        <w:br/>
      </w:r>
    </w:p>
    <w:p>
      <w:pPr/>
      <w:r>
        <w:rPr>
          <w:lang w:val="en-GB"/>
          <w:b/>
        </w:rPr>
        <w:t>Relevant Occupations</w:t>
      </w:r>
    </w:p>
    <w:p>
      <w:pPr/>
      <w:r>
        <w:rPr>
          <w:lang w:val="en-GB"/>
        </w:rPr>
        <w:t>Glass and Ceramics Process Operatives, Glaziers Window Fabric and Fitters</w:t>
      </w:r>
      <w:r>
        <w:rPr>
          <w:lang w:val="en-GB"/>
        </w:rPr>
        <w:br/>
      </w:r>
    </w:p>
    <w:p>
      <w:pPr/>
      <w:r>
        <w:rPr>
          <w:lang w:val="en-GB"/>
          <w:b/>
        </w:rPr>
        <w:t>Suite</w:t>
      </w:r>
    </w:p>
    <w:p>
      <w:pPr/>
      <w:r>
        <w:rPr>
          <w:lang w:val="en-GB"/>
        </w:rPr>
        <w:t>Fenestration Installation</w:t>
      </w:r>
      <w:r>
        <w:rPr>
          <w:lang w:val="en-GB"/>
        </w:rPr>
        <w:br/>
      </w:r>
    </w:p>
    <w:p>
      <w:pPr/>
      <w:r>
        <w:rPr>
          <w:lang w:val="en-GB"/>
          <w:b/>
        </w:rPr>
        <w:t>Keywords</w:t>
      </w:r>
    </w:p>
    <w:p>
      <w:pPr/>
      <w:r>
        <w:rPr>
          <w:lang w:val="en-GB"/>
        </w:rPr>
        <w:t>Windows, doors, conservatory, glass, upvc, installation, installer, fitter, curtain walling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661B83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28F17D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951ee4996434017" /><Relationship Type="http://schemas.openxmlformats.org/officeDocument/2006/relationships/numbering" Target="/word/numbering.xml" Id="R993d154ab555475a" /><Relationship Type="http://schemas.openxmlformats.org/officeDocument/2006/relationships/settings" Target="/word/settings.xml" Id="R0880939d43f44bd5" /><Relationship Type="http://schemas.openxmlformats.org/officeDocument/2006/relationships/image" Target="/word/media/9243f5fd-6b8e-4d68-9247-9482bf295af1.png" Id="R5036ff240fcd44bf" /></Relationships>
</file>