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981826d51941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SFHCHS131</w:t>
            </w:r>
            <w:r>
              <w:rPr>
                <w:b/>
              </w:rPr>
              <w:br/>
            </w:r>
            <w:r>
              <w:rPr>
                <w:b/>
              </w:rPr>
              <w:t>Obtain and test capillary blood samples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dad4e32f484e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capillary blood samples using either manual or automated lancets, testing of the sample where this is required or sending it elsewhere for laboratory testing.</w:t>
      </w:r>
    </w:p>
    <w:p>
      <w:pPr/>
      <w:r>
        <w:rPr>
          <w:lang w:val="en-GB"/>
        </w:rPr>
        <w:t>Samples may include those for blood sugar determination, haemoglobin levels and neonatal blood spot testing of the newborn.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obtaining and testing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and establish consent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select and prepare the equipment and site for obtaining the capillary blood sample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the required amount of blood of the required quality, using the selected materials and equipment in accordance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take appropriate action to stimulate the flow of blood if there is a problem obtaining blood from the selected site, or choose an alternative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identify any indication that the individual may be suffering any adverse 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apply pressure to the puncture site following completion to encourage closure and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label the sample accurately and legibly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sample in the appropriate packaging with appropriate documentation and put in the appropriate place for transport or storage if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ensure immediate transport of the sample to the relevant department when blood sampling and investigations are urgent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when appropriate, test the blood sample correctly using the appropriate method in line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recognise and interpret results accurately or pass them onto an appropriate staff member for interpretation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ensure that the individual is informed if any further action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complete all relevant documentation required for obtaining and testing capillary blood samples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and test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confidentiality and the measures taken to ensure it is appropriately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applying standard infection control precautions to obtaining and testing capillary blood samples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infection is spread and how to limit the spread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structure and purpose of capillary blood vessels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blood clotting processes and factors influencing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normal or expected results for particular tests and what constitutes an abnormal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reasons for obtaining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 the concerns that individuals may have in relation to capillary blood sampling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sites which can be used for capillary sampling and what the factors that need to be considered in selecting the best site to use including the individual's own preference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why it is important to clean the sites from which you will obtain samples, and the appropriate ways of doing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contra-indications which indicate that capillary sampling should be stopped and advice sought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what is likely to cause discomfort to individuals during and after the collection of capillary blood samples, and how such discomfort can be minimised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what can cause problems in obtaining capillary blood samples, what can be done to stimulate blood flow and when another site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common adverse reactions which individuals may have how to recognise them and actions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equipment and materials needed for capillary blood sampling and testing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sorts of equipment and materials which are sensitive to environmental changes and how this affects their storage and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which equipment and instruments are re-usable and which must be discarded after one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and when to label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where the sample is to be sent for laboratory testing: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importance of ensuring sites for capillary blood sampling are cleaned effectively, and how and when this should be done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process and procedure for obtaining capillary blood samples, including the correct sequence of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factors involved in the procedures which could affect the quality of the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importance of collecting capillary blood samples of the right quality, and how to achieve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the complications and problems may occur during the collection of capillary blood samples, how to recognise them and what action(s)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perform relevant tests of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K32. the information that needs to be recorded on labels and other documentation when sending capillary blood samples to the laboratory and the possible consequences of confusing samples or incorrect labelling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K33. how to complete and safely store all relevant documentation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K34. how to dispose of waste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Obtain, test, capillary, blood, samples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e5c9bc567e4e03" /><Relationship Type="http://schemas.openxmlformats.org/officeDocument/2006/relationships/numbering" Target="/word/numbering.xml" Id="Rd9c6309772bf4f7e" /><Relationship Type="http://schemas.openxmlformats.org/officeDocument/2006/relationships/settings" Target="/word/settings.xml" Id="R5d8aa4333e6c447d" /><Relationship Type="http://schemas.openxmlformats.org/officeDocument/2006/relationships/image" Target="/word/media/87190d91-2214-48fe-856d-f6ef10e835e0.png" Id="Rdadad4e32f484e3b" /></Relationships>
</file>