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6e0f57f406435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INSHOU24</w:t>
            </w:r>
            <w:r>
              <w:rPr>
                <w:b/>
              </w:rPr>
              <w:br/>
            </w:r>
            <w:r>
              <w:rPr>
                <w:b/>
              </w:rPr>
              <w:t>Provide housing rent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ef7533efc54b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housing rent services.  This includes screening the customers, managing rent accounting processes and administering debt recovery procedures to sustain the tenancies of customers.</w:t>
      </w:r>
    </w:p>
    <w:p>
      <w:pPr/>
      <w:r>
        <w:rPr>
          <w:lang w:val="en-GB"/>
        </w:rPr>
        <w:t>You should operate within housing sector requirements of each devolved nation.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provide information on range of housing rent services to customers</w:t>
      </w:r>
    </w:p>
    <w:p>
      <w:pPr>
        <w:numPr>
          <w:ilvl w:val="0"/>
          <w:numId w:val="1"/>
        </w:numPr>
      </w:pPr>
      <w:r>
        <w:t>confirm rent and service charges with customers</w:t>
      </w:r>
    </w:p>
    <w:p>
      <w:pPr>
        <w:numPr>
          <w:ilvl w:val="0"/>
          <w:numId w:val="1"/>
        </w:numPr>
      </w:pPr>
      <w:r>
        <w:t>inform customers of their legal responsibilities in relation to paying rent and service charges as part of their tenancy agreements</w:t>
      </w:r>
    </w:p>
    <w:p>
      <w:pPr>
        <w:numPr>
          <w:ilvl w:val="0"/>
          <w:numId w:val="1"/>
        </w:numPr>
      </w:pPr>
      <w:r>
        <w:t>carry out all relevant checks and screening of customers</w:t>
      </w:r>
    </w:p>
    <w:p>
      <w:pPr>
        <w:numPr>
          <w:ilvl w:val="0"/>
          <w:numId w:val="1"/>
        </w:numPr>
      </w:pPr>
      <w:r>
        <w:t>undertake benefit and other checks of customers and advise them on the outcomes in relation to paying rent</w:t>
      </w:r>
    </w:p>
    <w:p>
      <w:pPr>
        <w:numPr>
          <w:ilvl w:val="0"/>
          <w:numId w:val="1"/>
        </w:numPr>
      </w:pPr>
      <w:r>
        <w:t>agree and set up methods of payment which meet your organisation’s requirements and those of your customers</w:t>
      </w:r>
    </w:p>
    <w:p>
      <w:pPr>
        <w:numPr>
          <w:ilvl w:val="0"/>
          <w:numId w:val="1"/>
        </w:numPr>
      </w:pPr>
      <w:r>
        <w:t>confirm that customers understand how their rent accounts will operate</w:t>
      </w:r>
    </w:p>
    <w:p>
      <w:pPr>
        <w:numPr>
          <w:ilvl w:val="0"/>
          <w:numId w:val="1"/>
        </w:numPr>
      </w:pPr>
      <w:r>
        <w:t>process customers’ rent payments as outlined in tenancy agreement</w:t>
      </w:r>
    </w:p>
    <w:p>
      <w:pPr>
        <w:numPr>
          <w:ilvl w:val="0"/>
          <w:numId w:val="1"/>
        </w:numPr>
      </w:pPr>
      <w:r>
        <w:t>monitor customer rent accounts in accordance with relevant organisational and legislative requirements</w:t>
      </w:r>
    </w:p>
    <w:p>
      <w:pPr>
        <w:numPr>
          <w:ilvl w:val="0"/>
          <w:numId w:val="1"/>
        </w:numPr>
      </w:pPr>
      <w:r>
        <w:t>provide on-going maintenance and support to customers as part of rent services</w:t>
      </w:r>
    </w:p>
    <w:p>
      <w:pPr>
        <w:numPr>
          <w:ilvl w:val="0"/>
          <w:numId w:val="1"/>
        </w:numPr>
      </w:pPr>
      <w:r>
        <w:t>keep records and produce accounting information when required</w:t>
      </w:r>
    </w:p>
    <w:p>
      <w:pPr>
        <w:numPr>
          <w:ilvl w:val="0"/>
          <w:numId w:val="1"/>
        </w:numPr>
      </w:pPr>
      <w:r>
        <w:t>identify accounts which are in arrears according to your organisational requirements</w:t>
      </w:r>
    </w:p>
    <w:p>
      <w:pPr>
        <w:numPr>
          <w:ilvl w:val="0"/>
          <w:numId w:val="1"/>
        </w:numPr>
      </w:pPr>
      <w:r>
        <w:t>handle any objections and complaints in accordance with your organisational procedures</w:t>
      </w:r>
    </w:p>
    <w:p>
      <w:pPr>
        <w:numPr>
          <w:ilvl w:val="0"/>
          <w:numId w:val="1"/>
        </w:numPr>
      </w:pPr>
      <w:r>
        <w:t>administer debt recovery procedures in accordance with relevant organisational and legal requirements</w:t>
      </w:r>
    </w:p>
    <w:p>
      <w:pPr>
        <w:numPr>
          <w:ilvl w:val="0"/>
          <w:numId w:val="1"/>
        </w:numPr>
      </w:pPr>
      <w:r>
        <w:t>record all actions taken to recover rent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range of housing rent services available to customers</w:t>
      </w:r>
    </w:p>
    <w:p>
      <w:pPr>
        <w:numPr>
          <w:ilvl w:val="0"/>
          <w:numId w:val="2"/>
        </w:numPr>
      </w:pPr>
      <w:r>
        <w:t>the relevant legal requirements on your organisation and your customers with respect to the setting, payment and collection of rents and service charges</w:t>
      </w:r>
    </w:p>
    <w:p>
      <w:pPr>
        <w:numPr>
          <w:ilvl w:val="0"/>
          <w:numId w:val="2"/>
        </w:numPr>
      </w:pPr>
      <w:r>
        <w:t>your organisational procedures for establishing rent accounts</w:t>
      </w:r>
    </w:p>
    <w:p>
      <w:pPr>
        <w:numPr>
          <w:ilvl w:val="0"/>
          <w:numId w:val="2"/>
        </w:numPr>
      </w:pPr>
      <w:r>
        <w:t>the methods of screening and checking your customers’ credit history, references and background</w:t>
      </w:r>
    </w:p>
    <w:p>
      <w:pPr>
        <w:numPr>
          <w:ilvl w:val="0"/>
          <w:numId w:val="2"/>
        </w:numPr>
      </w:pPr>
      <w:r>
        <w:t>the housing benefit system relevant to your customers</w:t>
      </w:r>
    </w:p>
    <w:p>
      <w:pPr>
        <w:numPr>
          <w:ilvl w:val="0"/>
          <w:numId w:val="2"/>
        </w:numPr>
      </w:pPr>
      <w:r>
        <w:t>the methods of active listening and open-ended questioning techniques</w:t>
      </w:r>
    </w:p>
    <w:p>
      <w:pPr>
        <w:numPr>
          <w:ilvl w:val="0"/>
          <w:numId w:val="2"/>
        </w:numPr>
      </w:pPr>
      <w:r>
        <w:t>the relevant systems for processing customers’ rent payments and managing any potential arrears</w:t>
      </w:r>
    </w:p>
    <w:p>
      <w:pPr>
        <w:numPr>
          <w:ilvl w:val="0"/>
          <w:numId w:val="2"/>
        </w:numPr>
      </w:pPr>
      <w:r>
        <w:t>how service and lease costs may increase over time</w:t>
      </w:r>
    </w:p>
    <w:p>
      <w:pPr>
        <w:numPr>
          <w:ilvl w:val="0"/>
          <w:numId w:val="2"/>
        </w:numPr>
      </w:pPr>
      <w:r>
        <w:t>the importance of explaining the service and lease costs changes to customers</w:t>
      </w:r>
    </w:p>
    <w:p>
      <w:pPr>
        <w:numPr>
          <w:ilvl w:val="0"/>
          <w:numId w:val="2"/>
        </w:numPr>
      </w:pPr>
      <w:r>
        <w:t>the range of debt advice services available to customers</w:t>
      </w:r>
    </w:p>
    <w:p>
      <w:pPr>
        <w:numPr>
          <w:ilvl w:val="0"/>
          <w:numId w:val="2"/>
        </w:numPr>
      </w:pPr>
      <w:r>
        <w:t>the types of payment methods which are available to customers</w:t>
      </w:r>
    </w:p>
    <w:p>
      <w:pPr>
        <w:numPr>
          <w:ilvl w:val="0"/>
          <w:numId w:val="2"/>
        </w:numPr>
      </w:pPr>
      <w:r>
        <w:t>your organisational procedures for monitoring rent accounts</w:t>
      </w:r>
    </w:p>
    <w:p>
      <w:pPr>
        <w:numPr>
          <w:ilvl w:val="0"/>
          <w:numId w:val="2"/>
        </w:numPr>
      </w:pPr>
      <w:r>
        <w:t>the implications for customers of different rent recovery activities or actions</w:t>
      </w:r>
    </w:p>
    <w:p>
      <w:pPr>
        <w:numPr>
          <w:ilvl w:val="0"/>
          <w:numId w:val="2"/>
        </w:numPr>
      </w:pPr>
      <w:r>
        <w:t>your organisational debt recovery procedures</w:t>
      </w:r>
    </w:p>
    <w:p>
      <w:pPr>
        <w:numPr>
          <w:ilvl w:val="0"/>
          <w:numId w:val="2"/>
        </w:numPr>
      </w:pPr>
      <w:r>
        <w:t>the range of maintenance and support your organisation offers to customers</w:t>
      </w:r>
    </w:p>
    <w:p>
      <w:pPr>
        <w:numPr>
          <w:ilvl w:val="0"/>
          <w:numId w:val="2"/>
        </w:numPr>
      </w:pPr>
      <w:r>
        <w:t>the relevant legal processes relating to rent arrears</w:t>
      </w:r>
    </w:p>
    <w:p>
      <w:pPr>
        <w:numPr>
          <w:ilvl w:val="0"/>
          <w:numId w:val="2"/>
        </w:numPr>
      </w:pPr>
      <w:r>
        <w:t>your organisational feedback and complaints procedures</w:t>
      </w:r>
    </w:p>
    <w:p>
      <w:pPr>
        <w:numPr>
          <w:ilvl w:val="0"/>
          <w:numId w:val="2"/>
        </w:numPr>
      </w:pPr>
      <w:r>
        <w:t>the limits of your own responsibilities and the consequences of operating outside these limits</w:t>
      </w:r>
    </w:p>
    <w:p>
      <w:pPr>
        <w:numPr>
          <w:ilvl w:val="0"/>
          <w:numId w:val="2"/>
        </w:numPr>
      </w:pPr>
      <w:r>
        <w:t>your organisation’s appeals and complaints procedures</w:t>
      </w:r>
    </w:p>
    <w:p>
      <w:pPr>
        <w:numPr>
          <w:ilvl w:val="0"/>
          <w:numId w:val="2"/>
        </w:numPr>
      </w:pPr>
      <w:r>
        <w:t>the role of Housing Ombudsman in relation to handling complaints</w:t>
      </w:r>
    </w:p>
    <w:p>
      <w:pPr>
        <w:numPr>
          <w:ilvl w:val="0"/>
          <w:numId w:val="2"/>
        </w:numPr>
      </w:pPr>
      <w:r>
        <w:t>your organisation’s procedures for dealing with problems identified by customers</w:t>
      </w:r>
    </w:p>
    <w:p>
      <w:pPr>
        <w:numPr>
          <w:ilvl w:val="0"/>
          <w:numId w:val="2"/>
        </w:numPr>
      </w:pPr>
      <w:r>
        <w:t>your organisational customer service standards and equality and diversity policy</w:t>
      </w:r>
    </w:p>
    <w:p>
      <w:pPr>
        <w:numPr>
          <w:ilvl w:val="0"/>
          <w:numId w:val="2"/>
        </w:numPr>
      </w:pPr>
      <w:r>
        <w:t>the relevant nation-wide and nation-specific legislation and regulations in the housing sector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06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Instructus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INSHOU24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Housing Advisors, Housing Manager, Housing Officer, Housing Support, Supported Housing Officer, Housing Strategy Officer, Housing Assistant, Housing Administrator, Assistant Housing Administrator, Housing Support Officer/Assistant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Housing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property; investigating; dealing; breaches; accommodation; tenancy; licence; leaseholder; agreements; customers; documentation; safety; support; legislation; equality; diversity; safe; organise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7C83D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15ABD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c17ce8a4074339" /><Relationship Type="http://schemas.openxmlformats.org/officeDocument/2006/relationships/numbering" Target="/word/numbering.xml" Id="R87a34a3330fb4dc3" /><Relationship Type="http://schemas.openxmlformats.org/officeDocument/2006/relationships/settings" Target="/word/settings.xml" Id="R8d157d15be714f4a" /><Relationship Type="http://schemas.openxmlformats.org/officeDocument/2006/relationships/image" Target="/word/media/3a81bf03-0ebb-4e2e-84b2-8ca1207f349f.png" Id="R06ef7533efc54b4c" /></Relationships>
</file>