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a7eb0b75c524c6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HSCCLD350</w:t>
            </w:r>
            <w:r>
              <w:rPr>
                <w:b/>
              </w:rPr>
              <w:br/>
            </w:r>
            <w:r>
              <w:rPr>
                <w:b/>
              </w:rPr>
              <w:t>Promote the physical health and mental wellbeing of children and young people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341fbcdc8404aa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promote the physical health and mental wellbeing of children and young people. This includes supporting them to explore their own overall health and factors that can affect them. It also includes promoting children and young people’s wellbeing and supporting them to manage specific physical and mental health needs that arise.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for yourself and others when supporting children or young people with their own physical health and mental wellbeing</w:t>
      </w:r>
    </w:p>
    <w:p>
      <w:pPr>
        <w:numPr>
          <w:ilvl w:val="0"/>
          <w:numId w:val="1"/>
        </w:numPr>
      </w:pPr>
      <w:r>
        <w:t>gain consent and access information on the physical health and mental wellbeing of children or young people</w:t>
      </w:r>
    </w:p>
    <w:p>
      <w:pPr>
        <w:numPr>
          <w:ilvl w:val="0"/>
          <w:numId w:val="1"/>
        </w:numPr>
      </w:pPr>
      <w:r>
        <w:t>support children or young people to identify and use strategies to emotionally regulate when experiencing stress or distress</w:t>
      </w:r>
    </w:p>
    <w:p>
      <w:pPr>
        <w:numPr>
          <w:ilvl w:val="0"/>
          <w:numId w:val="1"/>
        </w:numPr>
      </w:pPr>
      <w:r>
        <w:t>build relationships when working with children or young people to promote discussions about their physical health and mental wellbeing</w:t>
      </w:r>
    </w:p>
    <w:p>
      <w:pPr>
        <w:numPr>
          <w:ilvl w:val="0"/>
          <w:numId w:val="1"/>
        </w:numPr>
      </w:pPr>
      <w:r>
        <w:t>encourage children or young people to use available resources, support and information to promote their own physical health and mental wellbeing </w:t>
      </w:r>
    </w:p>
    <w:p>
      <w:pPr>
        <w:numPr>
          <w:ilvl w:val="0"/>
          <w:numId w:val="1"/>
        </w:numPr>
      </w:pPr>
      <w:r>
        <w:t>work in partnership with all involved to agree on outcomes that will improve the physical health and mental health wellbeing of children or young people</w:t>
      </w:r>
    </w:p>
    <w:p>
      <w:pPr>
        <w:numPr>
          <w:ilvl w:val="0"/>
          <w:numId w:val="1"/>
        </w:numPr>
      </w:pPr>
      <w:r>
        <w:t>review or complete risk assessments when working with children and young people to promote their own physical health and mental wellbeing </w:t>
      </w:r>
    </w:p>
    <w:p>
      <w:pPr>
        <w:numPr>
          <w:ilvl w:val="0"/>
          <w:numId w:val="1"/>
        </w:numPr>
      </w:pPr>
      <w:r>
        <w:t>work in partnership with children or young people and others to address conflicts or concerns in relation to their preferences and needs</w:t>
      </w:r>
    </w:p>
    <w:p>
      <w:pPr>
        <w:numPr>
          <w:ilvl w:val="0"/>
          <w:numId w:val="1"/>
        </w:numPr>
      </w:pPr>
      <w:r>
        <w:t>encourage children or young people to identify and evaluate changes in their physical development and discuss any concerns that they have </w:t>
      </w:r>
    </w:p>
    <w:p>
      <w:pPr>
        <w:numPr>
          <w:ilvl w:val="0"/>
          <w:numId w:val="1"/>
        </w:numPr>
      </w:pPr>
      <w:r>
        <w:t>provide children or young people with support to organise and attend appointments to address physical health or mental wellbeing </w:t>
      </w:r>
    </w:p>
    <w:p>
      <w:pPr>
        <w:numPr>
          <w:ilvl w:val="0"/>
          <w:numId w:val="1"/>
        </w:numPr>
      </w:pPr>
      <w:r>
        <w:t>complete records and reports on the physical health and mental wellbeing of children or young people</w:t>
      </w:r>
    </w:p>
    <w:p>
      <w:pPr>
        <w:numPr>
          <w:ilvl w:val="0"/>
          <w:numId w:val="1"/>
        </w:numPr>
      </w:pPr>
      <w:r>
        <w:t>reflect on how you carried out your roles and responsibilities to promote the physical health and mental wellbeing of children or young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effect that age, stage, development and personal circumstances of children and young people may have on their ability to contribute and make decisions about their own physical health and mental wellbeing </w:t>
      </w:r>
    </w:p>
    <w:p>
      <w:pPr>
        <w:numPr>
          <w:ilvl w:val="0"/>
          <w:numId w:val="2"/>
        </w:numPr>
      </w:pPr>
      <w:r>
        <w:t>the importance of relationship stability and the impact of disruption, including placement disruption </w:t>
      </w:r>
    </w:p>
    <w:p>
      <w:pPr>
        <w:numPr>
          <w:ilvl w:val="0"/>
          <w:numId w:val="2"/>
        </w:numPr>
      </w:pPr>
      <w:r>
        <w:t>factors that influence physical, emotional and psychological development for children and young people</w:t>
      </w:r>
    </w:p>
    <w:p>
      <w:pPr>
        <w:numPr>
          <w:ilvl w:val="0"/>
          <w:numId w:val="2"/>
        </w:numPr>
      </w:pPr>
      <w:r>
        <w:t>the effect of neurodivergence and additional needs on physical health and mental wellbeing of children and young people</w:t>
      </w:r>
    </w:p>
    <w:p>
      <w:pPr>
        <w:numPr>
          <w:ilvl w:val="0"/>
          <w:numId w:val="2"/>
        </w:numPr>
      </w:pPr>
      <w:r>
        <w:t>the influence of culture, background and spirituality on physical health and mental wellbeing </w:t>
      </w:r>
    </w:p>
    <w:p>
      <w:pPr>
        <w:numPr>
          <w:ilvl w:val="0"/>
          <w:numId w:val="2"/>
        </w:numPr>
      </w:pPr>
      <w:r>
        <w:t>the action to take if you identify signs and symptoms that may indicate use of illegal substances </w:t>
      </w:r>
    </w:p>
    <w:p>
      <w:pPr>
        <w:numPr>
          <w:ilvl w:val="0"/>
          <w:numId w:val="2"/>
        </w:numPr>
      </w:pPr>
      <w:r>
        <w:t>how to access, review, and evaluate information about the physical health and mental wellbeing of children and young people</w:t>
      </w:r>
    </w:p>
    <w:p>
      <w:pPr>
        <w:numPr>
          <w:ilvl w:val="0"/>
          <w:numId w:val="2"/>
        </w:numPr>
      </w:pPr>
      <w:r>
        <w:t>ways to encourage and support children and young people to promote their own physical and mental health wellbeing </w:t>
      </w:r>
    </w:p>
    <w:p>
      <w:pPr>
        <w:numPr>
          <w:ilvl w:val="0"/>
          <w:numId w:val="2"/>
        </w:numPr>
      </w:pPr>
      <w:r>
        <w:t>ways to support children and young people to understand aspects of personal health care, growth, and sexual development consistent with their age, abilities and level of development and understanding</w:t>
      </w:r>
    </w:p>
    <w:p>
      <w:pPr>
        <w:numPr>
          <w:ilvl w:val="0"/>
          <w:numId w:val="2"/>
        </w:numPr>
      </w:pPr>
      <w:r>
        <w:t>how to apply trauma informed principles to support the physical health and mental wellbeing of children and young people</w:t>
      </w:r>
    </w:p>
    <w:p>
      <w:pPr>
        <w:numPr>
          <w:ilvl w:val="0"/>
          <w:numId w:val="2"/>
        </w:numPr>
      </w:pPr>
      <w:r>
        <w:t>types of resources and support for promoting the physical health and mental wellbeing of children and young people</w:t>
      </w:r>
    </w:p>
    <w:p>
      <w:pPr>
        <w:numPr>
          <w:ilvl w:val="0"/>
          <w:numId w:val="2"/>
        </w:numPr>
      </w:pPr>
      <w:r>
        <w:t>how to use digital tools and devices to support physical health and mental wellbeing of children and young people</w:t>
      </w:r>
    </w:p>
    <w:p>
      <w:pPr>
        <w:numPr>
          <w:ilvl w:val="0"/>
          <w:numId w:val="2"/>
        </w:numPr>
      </w:pPr>
      <w:r>
        <w:t>how to complete risk assessments required for physical health and mental wellbeing of children and young people</w:t>
      </w:r>
    </w:p>
    <w:p>
      <w:pPr>
        <w:numPr>
          <w:ilvl w:val="0"/>
          <w:numId w:val="2"/>
        </w:numPr>
      </w:pPr>
      <w:r>
        <w:t>how to work in partnership with individuals and others to promote the physical health and mental wellbeing of children and young people</w:t>
      </w:r>
    </w:p>
    <w:p>
      <w:pPr>
        <w:numPr>
          <w:ilvl w:val="0"/>
          <w:numId w:val="2"/>
        </w:numPr>
      </w:pPr>
      <w:r>
        <w:t>how to support children and young people's emotional regulation when dealing with their own physical health and mental wellbeing</w:t>
      </w:r>
    </w:p>
    <w:p>
      <w:pPr>
        <w:numPr>
          <w:ilvl w:val="0"/>
          <w:numId w:val="2"/>
        </w:numPr>
      </w:pPr>
      <w:r>
        <w:t>the importance of dignity, kindness and compassion when promoting the physical health and mental wellbeing of children and young people</w:t>
      </w:r>
    </w:p>
    <w:p>
      <w:pPr>
        <w:numPr>
          <w:ilvl w:val="0"/>
          <w:numId w:val="2"/>
        </w:numPr>
      </w:pPr>
      <w:r>
        <w:t>how to support children and young people to manage any changes that impact the level of support they require with physical health and mental wellbeing </w:t>
      </w:r>
    </w:p>
    <w:p>
      <w:pPr>
        <w:numPr>
          <w:ilvl w:val="0"/>
          <w:numId w:val="2"/>
        </w:numPr>
      </w:pPr>
      <w:r>
        <w:t>theories relevant to physical health and mental wellbeing of children and young people</w:t>
      </w:r>
    </w:p>
    <w:p>
      <w:pPr>
        <w:numPr>
          <w:ilvl w:val="0"/>
          <w:numId w:val="2"/>
        </w:numPr>
      </w:pPr>
      <w:r>
        <w:t>the relevant legal requirements, standards of practice, frameworks and guidance for promoting the physical health and mental wellbeing of children and young people</w:t>
      </w:r>
    </w:p>
    <w:p>
      <w:pPr>
        <w:numPr>
          <w:ilvl w:val="0"/>
          <w:numId w:val="2"/>
        </w:numPr>
      </w:pPr>
      <w:r>
        <w:t>the workplace requirements on equality, diversity, inclusion, and rights when promoting the physical health and mental wellbeing of children and young people</w:t>
      </w:r>
    </w:p>
    <w:p>
      <w:pPr>
        <w:numPr>
          <w:ilvl w:val="0"/>
          <w:numId w:val="2"/>
        </w:numPr>
      </w:pPr>
      <w:r>
        <w:t>how working in partnership with others when promoting the physical health and mental wellbeing of children and young people</w:t>
      </w:r>
    </w:p>
    <w:p>
      <w:pPr>
        <w:numPr>
          <w:ilvl w:val="0"/>
          <w:numId w:val="2"/>
        </w:numPr>
      </w:pPr>
      <w:r>
        <w:t>how to respond to issues and concerns that may occur when promoting the physical health and mental wellbeing of children and young people</w:t>
      </w:r>
    </w:p>
    <w:p>
      <w:pPr>
        <w:numPr>
          <w:ilvl w:val="0"/>
          <w:numId w:val="2"/>
        </w:numPr>
      </w:pPr>
      <w:r>
        <w:t>how your own personal experiences and unconscious bias may impact when promoting the physical health and mental wellbeing of children and young people</w:t>
      </w:r>
    </w:p>
    <w:p>
      <w:pPr>
        <w:numPr>
          <w:ilvl w:val="0"/>
          <w:numId w:val="2"/>
        </w:numPr>
      </w:pPr>
      <w:r>
        <w:t>the role of supervision, reflective practice and learning and development in the physical health and mental wellbeing of children and young people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HSCCLD350</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Physical health and mental well being of children and young people,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855D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51294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7c5c51827aa4a31" /><Relationship Type="http://schemas.openxmlformats.org/officeDocument/2006/relationships/numbering" Target="/word/numbering.xml" Id="R01941859c0844a90" /><Relationship Type="http://schemas.openxmlformats.org/officeDocument/2006/relationships/settings" Target="/word/settings.xml" Id="Rc8dcb2695a184512" /><Relationship Type="http://schemas.openxmlformats.org/officeDocument/2006/relationships/image" Target="/word/media/7f3591b2-4863-45b1-862b-6a18eea9c0bb.png" Id="R8341fbcdc8404aa0" /></Relationships>
</file>