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7888ddbc5c482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HSCCLD417</w:t>
            </w:r>
            <w:r>
              <w:rPr>
                <w:b/>
              </w:rPr>
              <w:br/>
            </w:r>
            <w:r>
              <w:rPr>
                <w:b/>
              </w:rPr>
              <w:t>Lead partnership working arrangements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dccb04c27a94ca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sets out the requirements for leading partnership working arrangements. You will need to coordinate partnerships, define roles and responsibilities, and establish governance structures. You will identify gaps in expertise, manage conflicts, and support others in resolving challenges. Ensuring secure information sharing, legal compliance, and continuous improvement will be key to delivering effective services and achieving positive outcomes for individuals.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gaps in expertise and determine where external collaboration is required</w:t>
      </w:r>
    </w:p>
    <w:p>
      <w:pPr>
        <w:numPr>
          <w:ilvl w:val="0"/>
          <w:numId w:val="1"/>
        </w:numPr>
      </w:pPr>
      <w:r>
        <w:t>gather and verify information about potential partners to ensure expertise and capacity </w:t>
      </w:r>
    </w:p>
    <w:p>
      <w:pPr>
        <w:numPr>
          <w:ilvl w:val="0"/>
          <w:numId w:val="1"/>
        </w:numPr>
      </w:pPr>
      <w:r>
        <w:t>establish and contact partners that you need to work with to meet workplace objectives </w:t>
      </w:r>
    </w:p>
    <w:p>
      <w:pPr>
        <w:numPr>
          <w:ilvl w:val="0"/>
          <w:numId w:val="1"/>
        </w:numPr>
      </w:pPr>
      <w:r>
        <w:t>recognise the values, ethos, standards and purpose of other partners</w:t>
      </w:r>
    </w:p>
    <w:p>
      <w:pPr>
        <w:numPr>
          <w:ilvl w:val="0"/>
          <w:numId w:val="1"/>
        </w:numPr>
      </w:pPr>
      <w:r>
        <w:t>work in ways that respect the diverse skills, values and expertise of all partners </w:t>
      </w:r>
    </w:p>
    <w:p>
      <w:pPr>
        <w:numPr>
          <w:ilvl w:val="0"/>
          <w:numId w:val="1"/>
        </w:numPr>
      </w:pPr>
      <w:r>
        <w:t>establish the purpose and arrangements of partnership working</w:t>
      </w:r>
    </w:p>
    <w:p>
      <w:pPr>
        <w:numPr>
          <w:ilvl w:val="0"/>
          <w:numId w:val="1"/>
        </w:numPr>
      </w:pPr>
      <w:r>
        <w:t>agree shared outcomes of working in partnership </w:t>
      </w:r>
    </w:p>
    <w:p>
      <w:pPr>
        <w:numPr>
          <w:ilvl w:val="0"/>
          <w:numId w:val="1"/>
        </w:numPr>
      </w:pPr>
      <w:r>
        <w:t>agree the roles and responsibilities of each partner to carry out actions to achieve agreed outcomes </w:t>
      </w:r>
    </w:p>
    <w:p>
      <w:pPr>
        <w:numPr>
          <w:ilvl w:val="0"/>
          <w:numId w:val="1"/>
        </w:numPr>
      </w:pPr>
      <w:r>
        <w:t>work with others to monitor and review achievements of actions and outcomes </w:t>
      </w:r>
    </w:p>
    <w:p>
      <w:pPr>
        <w:numPr>
          <w:ilvl w:val="0"/>
          <w:numId w:val="1"/>
        </w:numPr>
      </w:pPr>
      <w:r>
        <w:t>act where there are challenges in achieving actions or outcomes </w:t>
      </w:r>
    </w:p>
    <w:p>
      <w:pPr>
        <w:numPr>
          <w:ilvl w:val="0"/>
          <w:numId w:val="1"/>
        </w:numPr>
      </w:pPr>
      <w:r>
        <w:t>manage conflicts of interest and disagreements with others in ways that promote positive outcomes </w:t>
      </w:r>
    </w:p>
    <w:p>
      <w:pPr>
        <w:numPr>
          <w:ilvl w:val="0"/>
          <w:numId w:val="1"/>
        </w:numPr>
      </w:pPr>
      <w:r>
        <w:t>work collaboratively to evaluate the effectiveness of partnerships against service objectives</w:t>
      </w:r>
    </w:p>
    <w:p>
      <w:pPr>
        <w:numPr>
          <w:ilvl w:val="0"/>
          <w:numId w:val="1"/>
        </w:numPr>
      </w:pPr>
      <w:r>
        <w:t>work with individuals and others to ensure their views and preferences inform planning and decision-making</w:t>
      </w:r>
    </w:p>
    <w:p>
      <w:pPr>
        <w:numPr>
          <w:ilvl w:val="0"/>
          <w:numId w:val="1"/>
        </w:numPr>
      </w:pPr>
      <w:r>
        <w:t>work with others to identify areas of good practice and required changes in partnership working </w:t>
      </w:r>
    </w:p>
    <w:p>
      <w:pPr>
        <w:numPr>
          <w:ilvl w:val="0"/>
          <w:numId w:val="1"/>
        </w:numPr>
      </w:pPr>
      <w:r>
        <w:t>work with others to develop action plans to improve partnership working </w:t>
      </w:r>
    </w:p>
    <w:p>
      <w:pPr>
        <w:numPr>
          <w:ilvl w:val="0"/>
          <w:numId w:val="1"/>
        </w:numPr>
      </w:pPr>
      <w:r>
        <w:t>establish arrangements for sharing information with partners</w:t>
      </w:r>
    </w:p>
    <w:p>
      <w:pPr>
        <w:numPr>
          <w:ilvl w:val="0"/>
          <w:numId w:val="1"/>
        </w:numPr>
      </w:pPr>
      <w:r>
        <w:t>work with individuals and others to review information sharing arrangements</w:t>
      </w:r>
    </w:p>
    <w:p>
      <w:pPr>
        <w:numPr>
          <w:ilvl w:val="0"/>
          <w:numId w:val="1"/>
        </w:numPr>
      </w:pPr>
      <w:r>
        <w:t>complete records and reports required for leading partnership working arrangements</w:t>
      </w:r>
    </w:p>
    <w:p>
      <w:pPr>
        <w:numPr>
          <w:ilvl w:val="0"/>
          <w:numId w:val="1"/>
        </w:numPr>
      </w:pPr>
      <w:r>
        <w:t>reflect on how you carried out your roles and responsibilities when leading partnership working arrangements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purpose, remit and responsibilities of partners </w:t>
      </w:r>
    </w:p>
    <w:p>
      <w:pPr>
        <w:numPr>
          <w:ilvl w:val="0"/>
          <w:numId w:val="2"/>
        </w:numPr>
      </w:pPr>
      <w:r>
        <w:t>the importance of establishing governance arrangements for partnership work </w:t>
      </w:r>
    </w:p>
    <w:p>
      <w:pPr>
        <w:numPr>
          <w:ilvl w:val="0"/>
          <w:numId w:val="2"/>
        </w:numPr>
      </w:pPr>
      <w:r>
        <w:t>techniques for agreeing shared outcomes and roles with partners equitably</w:t>
      </w:r>
    </w:p>
    <w:p>
      <w:pPr>
        <w:numPr>
          <w:ilvl w:val="0"/>
          <w:numId w:val="2"/>
        </w:numPr>
      </w:pPr>
      <w:r>
        <w:t>techniques for problem-solving and innovative thinking in partnership working</w:t>
      </w:r>
    </w:p>
    <w:p>
      <w:pPr>
        <w:numPr>
          <w:ilvl w:val="0"/>
          <w:numId w:val="2"/>
        </w:numPr>
      </w:pPr>
      <w:r>
        <w:t>how to contribute to the development of systems, practices, policies, and procedures for partnership working</w:t>
      </w:r>
    </w:p>
    <w:p>
      <w:pPr>
        <w:numPr>
          <w:ilvl w:val="0"/>
          <w:numId w:val="2"/>
        </w:numPr>
      </w:pPr>
      <w:r>
        <w:t>methods for agreeing and reviewing protocols with individuals and others for sharing information with partners</w:t>
      </w:r>
    </w:p>
    <w:p>
      <w:pPr>
        <w:numPr>
          <w:ilvl w:val="0"/>
          <w:numId w:val="2"/>
        </w:numPr>
      </w:pPr>
      <w:r>
        <w:t>the influence of neurodivergence and additional needs on partnership working arrangements </w:t>
      </w:r>
    </w:p>
    <w:p>
      <w:pPr>
        <w:numPr>
          <w:ilvl w:val="0"/>
          <w:numId w:val="2"/>
        </w:numPr>
      </w:pPr>
      <w:r>
        <w:t>the influence of culture and background on partnership working arrangements </w:t>
      </w:r>
    </w:p>
    <w:p>
      <w:pPr>
        <w:numPr>
          <w:ilvl w:val="0"/>
          <w:numId w:val="2"/>
        </w:numPr>
      </w:pPr>
      <w:r>
        <w:t>methods of supporting others to work with and support individuals</w:t>
      </w:r>
    </w:p>
    <w:p>
      <w:pPr>
        <w:numPr>
          <w:ilvl w:val="0"/>
          <w:numId w:val="2"/>
        </w:numPr>
      </w:pPr>
      <w:r>
        <w:t>how to lead on dignity, kindness, and compassion in partnership working arrangements</w:t>
      </w:r>
    </w:p>
    <w:p>
      <w:pPr>
        <w:numPr>
          <w:ilvl w:val="0"/>
          <w:numId w:val="2"/>
        </w:numPr>
      </w:pPr>
      <w:r>
        <w:t>how to support emotional regulation during partnership working</w:t>
      </w:r>
    </w:p>
    <w:p>
      <w:pPr>
        <w:numPr>
          <w:ilvl w:val="0"/>
          <w:numId w:val="2"/>
        </w:numPr>
      </w:pPr>
      <w:r>
        <w:t>how to lead on the application of trauma informed principles in partnership working arrangements</w:t>
      </w:r>
    </w:p>
    <w:p>
      <w:pPr>
        <w:numPr>
          <w:ilvl w:val="0"/>
          <w:numId w:val="2"/>
        </w:numPr>
      </w:pPr>
      <w:r>
        <w:t>strategies for managing conflicts of interest, issues and concerns with partners</w:t>
      </w:r>
    </w:p>
    <w:p>
      <w:pPr>
        <w:numPr>
          <w:ilvl w:val="0"/>
          <w:numId w:val="2"/>
        </w:numPr>
      </w:pPr>
      <w:r>
        <w:t>methods for evaluating the effectiveness of partnerships against service objectives</w:t>
      </w:r>
    </w:p>
    <w:p>
      <w:pPr>
        <w:numPr>
          <w:ilvl w:val="0"/>
          <w:numId w:val="2"/>
        </w:numPr>
      </w:pPr>
      <w:r>
        <w:t>methods for monitoring and reviewing the achievement of actions and outcomes in partnership work</w:t>
      </w:r>
    </w:p>
    <w:p>
      <w:pPr>
        <w:numPr>
          <w:ilvl w:val="0"/>
          <w:numId w:val="2"/>
        </w:numPr>
      </w:pPr>
      <w:r>
        <w:t>approaches to identifying areas of good practice and areas for improvement in partnership working</w:t>
      </w:r>
    </w:p>
    <w:p>
      <w:pPr>
        <w:numPr>
          <w:ilvl w:val="0"/>
          <w:numId w:val="2"/>
        </w:numPr>
      </w:pPr>
      <w:r>
        <w:t>how to develop action plans to improve partnership working</w:t>
      </w:r>
    </w:p>
    <w:p>
      <w:pPr>
        <w:numPr>
          <w:ilvl w:val="0"/>
          <w:numId w:val="2"/>
        </w:numPr>
      </w:pPr>
      <w:r>
        <w:t>how to use digital tools and devices in partnership working arrangements</w:t>
      </w:r>
    </w:p>
    <w:p>
      <w:pPr>
        <w:numPr>
          <w:ilvl w:val="0"/>
          <w:numId w:val="2"/>
        </w:numPr>
      </w:pPr>
      <w:r>
        <w:t>the records and reports required for leading partnership working arrangements</w:t>
      </w:r>
    </w:p>
    <w:p>
      <w:pPr>
        <w:numPr>
          <w:ilvl w:val="0"/>
          <w:numId w:val="2"/>
        </w:numPr>
      </w:pPr>
      <w:r>
        <w:t>theories relevant to leading partnership working arrangements</w:t>
      </w:r>
    </w:p>
    <w:p>
      <w:pPr>
        <w:numPr>
          <w:ilvl w:val="0"/>
          <w:numId w:val="2"/>
        </w:numPr>
      </w:pPr>
      <w:r>
        <w:t>the relevant legal requirements, standards of practice, frameworks and guidance for leading partnership working arrangements</w:t>
      </w:r>
    </w:p>
    <w:p>
      <w:pPr>
        <w:numPr>
          <w:ilvl w:val="0"/>
          <w:numId w:val="2"/>
        </w:numPr>
      </w:pPr>
      <w:r>
        <w:t>the workplace requirements on equality, diversity, inclusion, and rights when leading partnership working arrangements</w:t>
      </w:r>
    </w:p>
    <w:p>
      <w:pPr>
        <w:numPr>
          <w:ilvl w:val="0"/>
          <w:numId w:val="2"/>
        </w:numPr>
      </w:pPr>
      <w:r>
        <w:t>how your personal experiences and unconscious bias may impact leading partnership working arrangements, and how to address this </w:t>
      </w:r>
    </w:p>
    <w:p>
      <w:pPr>
        <w:numPr>
          <w:ilvl w:val="0"/>
          <w:numId w:val="2"/>
        </w:numPr>
      </w:pPr>
      <w:r>
        <w:t>the role of supervision, reflective practice and learning and development in partnership working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HSCCLD417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partnership working,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E50C68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086C6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5d33a0ae5ff4a20" /><Relationship Type="http://schemas.openxmlformats.org/officeDocument/2006/relationships/numbering" Target="/word/numbering.xml" Id="R33804cd65f284515" /><Relationship Type="http://schemas.openxmlformats.org/officeDocument/2006/relationships/settings" Target="/word/settings.xml" Id="R3fc6c4af73574844" /><Relationship Type="http://schemas.openxmlformats.org/officeDocument/2006/relationships/image" Target="/word/media/360b54e6-2b4b-469d-b5ed-363c1b7336c9.png" Id="R5dccb04c27a94ca0" /></Relationships>
</file>