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ba6392606b4f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w:t>
            </w:r>
            <w:r>
              <w:rPr>
                <w:b/>
              </w:rPr>
              <w:br/>
            </w:r>
            <w:r>
              <w:rPr>
                <w:b/>
              </w:rPr>
              <w:t>Promote and develop reflective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039ed5992e44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developing your reflective practice and promoting reflection to others. It involves aligning your practice with the vision, values and professional standards of the workplace, and promoting a culture of reflective practice and continuing professional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how your role and responsibilities align with the vision, values and outcomes of the workplace </w:t>
      </w:r>
    </w:p>
    <w:p>
      <w:pPr>
        <w:numPr>
          <w:ilvl w:val="0"/>
          <w:numId w:val="1"/>
        </w:numPr>
      </w:pPr>
      <w:r>
        <w:t>identify current standards of professional practice relevant to your work role and responsibilities</w:t>
      </w:r>
    </w:p>
    <w:p>
      <w:pPr>
        <w:numPr>
          <w:ilvl w:val="0"/>
          <w:numId w:val="1"/>
        </w:numPr>
      </w:pPr>
      <w:r>
        <w:t>seek feedback from others on your knowledge, skills and professional practice</w:t>
      </w:r>
    </w:p>
    <w:p>
      <w:pPr>
        <w:numPr>
          <w:ilvl w:val="0"/>
          <w:numId w:val="1"/>
        </w:numPr>
      </w:pPr>
      <w:r>
        <w:t>evaluate with others how your knowledge, skills and practice meet current standards of professional practice</w:t>
      </w:r>
    </w:p>
    <w:p>
      <w:pPr>
        <w:numPr>
          <w:ilvl w:val="0"/>
          <w:numId w:val="1"/>
        </w:numPr>
      </w:pPr>
      <w:r>
        <w:t>develop your skills of reflective practice</w:t>
      </w:r>
    </w:p>
    <w:p>
      <w:pPr>
        <w:numPr>
          <w:ilvl w:val="0"/>
          <w:numId w:val="1"/>
        </w:numPr>
      </w:pPr>
      <w:r>
        <w:t>reflect on your practice while you are working</w:t>
      </w:r>
    </w:p>
    <w:p>
      <w:pPr>
        <w:numPr>
          <w:ilvl w:val="0"/>
          <w:numId w:val="1"/>
        </w:numPr>
      </w:pPr>
      <w:r>
        <w:t>reflect on your previous practice experience  </w:t>
      </w:r>
    </w:p>
    <w:p>
      <w:pPr>
        <w:numPr>
          <w:ilvl w:val="0"/>
          <w:numId w:val="1"/>
        </w:numPr>
      </w:pPr>
      <w:r>
        <w:t>analyse how your values, culture and assumptions impact others</w:t>
      </w:r>
    </w:p>
    <w:p>
      <w:pPr>
        <w:numPr>
          <w:ilvl w:val="0"/>
          <w:numId w:val="1"/>
        </w:numPr>
      </w:pPr>
      <w:r>
        <w:t>identify your learning from reflections and how to improve the way that you work</w:t>
      </w:r>
    </w:p>
    <w:p>
      <w:pPr>
        <w:numPr>
          <w:ilvl w:val="0"/>
          <w:numId w:val="1"/>
        </w:numPr>
      </w:pPr>
      <w:r>
        <w:t>prioritise areas for development and plan how it will be achieved</w:t>
      </w:r>
    </w:p>
    <w:p>
      <w:pPr>
        <w:numPr>
          <w:ilvl w:val="0"/>
          <w:numId w:val="1"/>
        </w:numPr>
      </w:pPr>
      <w:r>
        <w:t>seek support from others to identify and overcome challenges to your learning and development</w:t>
      </w:r>
    </w:p>
    <w:p>
      <w:pPr>
        <w:numPr>
          <w:ilvl w:val="0"/>
          <w:numId w:val="1"/>
        </w:numPr>
      </w:pPr>
      <w:r>
        <w:t>undertake learning and development activities </w:t>
      </w:r>
    </w:p>
    <w:p>
      <w:pPr>
        <w:numPr>
          <w:ilvl w:val="0"/>
          <w:numId w:val="1"/>
        </w:numPr>
      </w:pPr>
      <w:r>
        <w:t>apply new learning to your practice </w:t>
      </w:r>
    </w:p>
    <w:p>
      <w:pPr>
        <w:numPr>
          <w:ilvl w:val="0"/>
          <w:numId w:val="1"/>
        </w:numPr>
      </w:pPr>
      <w:r>
        <w:t>use supervision and appraisal for reflective practice and developing new learning and development</w:t>
      </w:r>
    </w:p>
    <w:p>
      <w:pPr>
        <w:numPr>
          <w:ilvl w:val="0"/>
          <w:numId w:val="1"/>
        </w:numPr>
      </w:pPr>
      <w:r>
        <w:t>use supervision and appraisal to monitor and evaluate new learning and development</w:t>
      </w:r>
    </w:p>
    <w:p>
      <w:pPr>
        <w:numPr>
          <w:ilvl w:val="0"/>
          <w:numId w:val="1"/>
        </w:numPr>
      </w:pPr>
      <w:r>
        <w:t>share new knowledge and practice with others to enhance their learning</w:t>
      </w:r>
    </w:p>
    <w:p>
      <w:pPr>
        <w:numPr>
          <w:ilvl w:val="0"/>
          <w:numId w:val="1"/>
        </w:numPr>
      </w:pPr>
      <w:r>
        <w:t>model and promote a culture of reflection and continuing professional development </w:t>
      </w:r>
    </w:p>
    <w:p>
      <w:pPr>
        <w:numPr>
          <w:ilvl w:val="0"/>
          <w:numId w:val="1"/>
        </w:numPr>
      </w:pPr>
      <w:r>
        <w:t>complete records and reports required for promoting and developing reflective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reflective practice can support the workplace vision, values and outcomes</w:t>
      </w:r>
    </w:p>
    <w:p>
      <w:pPr>
        <w:numPr>
          <w:ilvl w:val="0"/>
          <w:numId w:val="2"/>
        </w:numPr>
      </w:pPr>
      <w:r>
        <w:t>the role of reflective practice in promoting professional standards of practice </w:t>
      </w:r>
    </w:p>
    <w:p>
      <w:pPr>
        <w:numPr>
          <w:ilvl w:val="0"/>
          <w:numId w:val="2"/>
        </w:numPr>
      </w:pPr>
      <w:r>
        <w:t>the importance of using evidence, standards and feedback from others to inform reflective practice</w:t>
      </w:r>
    </w:p>
    <w:p>
      <w:pPr>
        <w:numPr>
          <w:ilvl w:val="0"/>
          <w:numId w:val="2"/>
        </w:numPr>
      </w:pPr>
      <w:r>
        <w:t>how to use reflective models to develop your reflective skills and improve the way you work</w:t>
      </w:r>
    </w:p>
    <w:p>
      <w:pPr>
        <w:numPr>
          <w:ilvl w:val="0"/>
          <w:numId w:val="2"/>
        </w:numPr>
      </w:pPr>
      <w:r>
        <w:t>principles of reflective practice and why it is important in enhancing learning and development</w:t>
      </w:r>
    </w:p>
    <w:p>
      <w:pPr>
        <w:numPr>
          <w:ilvl w:val="0"/>
          <w:numId w:val="2"/>
        </w:numPr>
      </w:pPr>
      <w:r>
        <w:t>how to apply trauma informed principles in reflective practice and learning and development</w:t>
      </w:r>
    </w:p>
    <w:p>
      <w:pPr>
        <w:numPr>
          <w:ilvl w:val="0"/>
          <w:numId w:val="2"/>
        </w:numPr>
      </w:pPr>
      <w:r>
        <w:t>how to reflect while you are working and use daily experiences as learning opportunities</w:t>
      </w:r>
    </w:p>
    <w:p>
      <w:pPr>
        <w:numPr>
          <w:ilvl w:val="0"/>
          <w:numId w:val="2"/>
        </w:numPr>
      </w:pPr>
      <w:r>
        <w:t>how to reflect on previous practice experiences and use these experiences as learning opportunities</w:t>
      </w:r>
    </w:p>
    <w:p>
      <w:pPr>
        <w:numPr>
          <w:ilvl w:val="0"/>
          <w:numId w:val="2"/>
        </w:numPr>
      </w:pPr>
      <w:r>
        <w:t>the influence of culture, background and spirituality on reflective practice</w:t>
      </w:r>
    </w:p>
    <w:p>
      <w:pPr>
        <w:numPr>
          <w:ilvl w:val="0"/>
          <w:numId w:val="2"/>
        </w:numPr>
      </w:pPr>
      <w:r>
        <w:t>why it is important to analyse your own thoughts, feelings and actions and those of others</w:t>
      </w:r>
    </w:p>
    <w:p>
      <w:pPr>
        <w:numPr>
          <w:ilvl w:val="0"/>
          <w:numId w:val="2"/>
        </w:numPr>
      </w:pPr>
      <w:r>
        <w:t>the importance of dignity, kindness and compassion in reflective practice</w:t>
      </w:r>
    </w:p>
    <w:p>
      <w:pPr>
        <w:numPr>
          <w:ilvl w:val="0"/>
          <w:numId w:val="2"/>
        </w:numPr>
      </w:pPr>
      <w:r>
        <w:t>how reflective practice can enhance emotional regulation, resilience and wellbeing in the workplace</w:t>
      </w:r>
    </w:p>
    <w:p>
      <w:pPr>
        <w:numPr>
          <w:ilvl w:val="0"/>
          <w:numId w:val="2"/>
        </w:numPr>
      </w:pPr>
      <w:r>
        <w:t>how to use both achievements and challenges as learning opportunities</w:t>
      </w:r>
    </w:p>
    <w:p>
      <w:pPr>
        <w:numPr>
          <w:ilvl w:val="0"/>
          <w:numId w:val="2"/>
        </w:numPr>
      </w:pPr>
      <w:r>
        <w:t>how to overcome challenges to learning</w:t>
      </w:r>
    </w:p>
    <w:p>
      <w:pPr>
        <w:numPr>
          <w:ilvl w:val="0"/>
          <w:numId w:val="2"/>
        </w:numPr>
      </w:pPr>
      <w:r>
        <w:t>the influence of neurodivergence and additional needs on developing reflective practice and learning and development</w:t>
      </w:r>
    </w:p>
    <w:p>
      <w:pPr>
        <w:numPr>
          <w:ilvl w:val="0"/>
          <w:numId w:val="2"/>
        </w:numPr>
      </w:pPr>
      <w:r>
        <w:t>the range of learning methods and resources, including digital resources and how to access them</w:t>
      </w:r>
    </w:p>
    <w:p>
      <w:pPr>
        <w:numPr>
          <w:ilvl w:val="0"/>
          <w:numId w:val="2"/>
        </w:numPr>
      </w:pPr>
      <w:r>
        <w:t>how to apply new learning in practice and transfer skills into new situations</w:t>
      </w:r>
    </w:p>
    <w:p>
      <w:pPr>
        <w:numPr>
          <w:ilvl w:val="0"/>
          <w:numId w:val="2"/>
        </w:numPr>
      </w:pPr>
      <w:r>
        <w:t>how to reflect on the difference new learning has made to your practice</w:t>
      </w:r>
    </w:p>
    <w:p>
      <w:pPr>
        <w:numPr>
          <w:ilvl w:val="0"/>
          <w:numId w:val="2"/>
        </w:numPr>
      </w:pPr>
      <w:r>
        <w:t>the role of supervision and appraisal for reflective practice and developing new learning and development</w:t>
      </w:r>
    </w:p>
    <w:p>
      <w:pPr>
        <w:numPr>
          <w:ilvl w:val="0"/>
          <w:numId w:val="2"/>
        </w:numPr>
      </w:pPr>
      <w:r>
        <w:t>the role of supervision and appraisal to monitor and evaluate new learning and development</w:t>
      </w:r>
    </w:p>
    <w:p>
      <w:pPr>
        <w:numPr>
          <w:ilvl w:val="0"/>
          <w:numId w:val="2"/>
        </w:numPr>
      </w:pPr>
      <w:r>
        <w:t>methods of sharing your knowledge and enhancing the learning of others</w:t>
      </w:r>
    </w:p>
    <w:p>
      <w:pPr>
        <w:numPr>
          <w:ilvl w:val="0"/>
          <w:numId w:val="2"/>
        </w:numPr>
      </w:pPr>
      <w:r>
        <w:t>your own responsibility for continuing professional development </w:t>
      </w:r>
    </w:p>
    <w:p>
      <w:pPr>
        <w:numPr>
          <w:ilvl w:val="0"/>
          <w:numId w:val="2"/>
        </w:numPr>
      </w:pPr>
      <w:r>
        <w:t>how to model and embed a culture of reflection and continuing professional development</w:t>
      </w:r>
    </w:p>
    <w:p>
      <w:pPr>
        <w:numPr>
          <w:ilvl w:val="0"/>
          <w:numId w:val="2"/>
        </w:numPr>
      </w:pPr>
      <w:r>
        <w:t>the records and reports required for promoting and developing reflective practice</w:t>
      </w:r>
    </w:p>
    <w:p>
      <w:pPr>
        <w:numPr>
          <w:ilvl w:val="0"/>
          <w:numId w:val="2"/>
        </w:numPr>
      </w:pPr>
      <w:r>
        <w:t>theories relevant to promoting and developing reflective practice</w:t>
      </w:r>
    </w:p>
    <w:p>
      <w:pPr>
        <w:numPr>
          <w:ilvl w:val="0"/>
          <w:numId w:val="2"/>
        </w:numPr>
      </w:pPr>
      <w:r>
        <w:t>the legal requirements, relevant standards of practice, frameworks and guidance for promoting and developing reflective practice </w:t>
      </w:r>
    </w:p>
    <w:p>
      <w:pPr>
        <w:numPr>
          <w:ilvl w:val="0"/>
          <w:numId w:val="2"/>
        </w:numPr>
      </w:pPr>
      <w:r>
        <w:t>the workplace requirements on equality, diversity, inclusion, and rights when promoting and developing reflective practice</w:t>
      </w:r>
    </w:p>
    <w:p>
      <w:pPr>
        <w:numPr>
          <w:ilvl w:val="0"/>
          <w:numId w:val="2"/>
        </w:numPr>
      </w:pPr>
      <w:r>
        <w:t>how your personal experiences and unconscious bias may impact when promoting and developing reflective practice, and how to address this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Reflective practice,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3B06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9003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0b823bedab4a89" /><Relationship Type="http://schemas.openxmlformats.org/officeDocument/2006/relationships/numbering" Target="/word/numbering.xml" Id="Rc54b9486261b4648" /><Relationship Type="http://schemas.openxmlformats.org/officeDocument/2006/relationships/settings" Target="/word/settings.xml" Id="R7420cdfc7d82443a" /><Relationship Type="http://schemas.openxmlformats.org/officeDocument/2006/relationships/image" Target="/word/media/70c397f1-1b00-4090-bec6-336fca6a8065.png" Id="Re1039ed5992e4430" /></Relationships>
</file>