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455d19dc0648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HSCCLD234</w:t>
            </w:r>
            <w:r>
              <w:rPr>
                <w:b/>
              </w:rPr>
              <w:br/>
            </w:r>
            <w:r>
              <w:rPr>
                <w:b/>
              </w:rPr>
              <w:t>Support the processing and sharing of messages and information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da7adb1d79d43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the requirements when you receive, process, and share messages and information requests.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receive messages and information requests from individuals and others in a range of formats </w:t>
      </w:r>
    </w:p>
    <w:p>
      <w:pPr>
        <w:numPr>
          <w:ilvl w:val="0"/>
          <w:numId w:val="1"/>
        </w:numPr>
      </w:pPr>
      <w:r>
        <w:t>acknowledge and respond to messages or information requests following workplace requirements</w:t>
      </w:r>
    </w:p>
    <w:p>
      <w:pPr>
        <w:numPr>
          <w:ilvl w:val="0"/>
          <w:numId w:val="1"/>
        </w:numPr>
      </w:pPr>
      <w:r>
        <w:t>prioritise and process messages or information requests according to urgency and workplace requirements </w:t>
      </w:r>
    </w:p>
    <w:p>
      <w:pPr>
        <w:numPr>
          <w:ilvl w:val="0"/>
          <w:numId w:val="1"/>
        </w:numPr>
      </w:pPr>
      <w:r>
        <w:t>access any further information required in relation to messages or information requests </w:t>
      </w:r>
    </w:p>
    <w:p>
      <w:pPr>
        <w:numPr>
          <w:ilvl w:val="0"/>
          <w:numId w:val="1"/>
        </w:numPr>
      </w:pPr>
      <w:r>
        <w:t>check for any restrictions on the information to be shared</w:t>
      </w:r>
    </w:p>
    <w:p>
      <w:pPr>
        <w:numPr>
          <w:ilvl w:val="0"/>
          <w:numId w:val="1"/>
        </w:numPr>
      </w:pPr>
      <w:r>
        <w:t>work in partnership with individuals and others to address challenges with messages or information requests </w:t>
      </w:r>
    </w:p>
    <w:p>
      <w:pPr>
        <w:numPr>
          <w:ilvl w:val="0"/>
          <w:numId w:val="1"/>
        </w:numPr>
      </w:pPr>
      <w:r>
        <w:t>prepare and share messages or information with individuals and others in accessible formats </w:t>
      </w:r>
    </w:p>
    <w:p>
      <w:pPr>
        <w:numPr>
          <w:ilvl w:val="0"/>
          <w:numId w:val="1"/>
        </w:numPr>
      </w:pPr>
      <w:r>
        <w:t>store messages and information following workplace requirements</w:t>
      </w:r>
    </w:p>
    <w:p>
      <w:pPr>
        <w:numPr>
          <w:ilvl w:val="0"/>
          <w:numId w:val="1"/>
        </w:numPr>
      </w:pPr>
      <w:r>
        <w:t>contribute to records and reports required for the processing and sharing of messages and information</w:t>
      </w:r>
    </w:p>
    <w:p>
      <w:pPr>
        <w:numPr>
          <w:ilvl w:val="0"/>
          <w:numId w:val="1"/>
        </w:numPr>
      </w:pPr>
      <w:r>
        <w:t>reflect on how you carried out your roles and responsibilities to support the processing and sharing of messages and information, with feedback from others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formats used to receive, access and review messages and information requests </w:t>
      </w:r>
    </w:p>
    <w:p>
      <w:pPr>
        <w:numPr>
          <w:ilvl w:val="0"/>
          <w:numId w:val="2"/>
        </w:numPr>
      </w:pPr>
      <w:r>
        <w:t>how to prioritise messages or information requests according to urgency and workplace requirements, and why this is important </w:t>
      </w:r>
    </w:p>
    <w:p>
      <w:pPr>
        <w:numPr>
          <w:ilvl w:val="0"/>
          <w:numId w:val="2"/>
        </w:numPr>
      </w:pPr>
      <w:r>
        <w:t>types of further information that may be required to process messages and information requests, including any restrictions</w:t>
      </w:r>
    </w:p>
    <w:p>
      <w:pPr>
        <w:numPr>
          <w:ilvl w:val="0"/>
          <w:numId w:val="2"/>
        </w:numPr>
      </w:pPr>
      <w:r>
        <w:t>the influence of neurodivergence and additional needs on how messages and information requests are received, processed and shared </w:t>
      </w:r>
    </w:p>
    <w:p>
      <w:pPr>
        <w:numPr>
          <w:ilvl w:val="0"/>
          <w:numId w:val="2"/>
        </w:numPr>
      </w:pPr>
      <w:r>
        <w:t>how to communicate effectively to receive and share messages and information </w:t>
      </w:r>
    </w:p>
    <w:p>
      <w:pPr>
        <w:numPr>
          <w:ilvl w:val="0"/>
          <w:numId w:val="2"/>
        </w:numPr>
      </w:pPr>
      <w:r>
        <w:t>the importance of dignity, kindness and compassion when receiving and sharing messages and information </w:t>
      </w:r>
    </w:p>
    <w:p>
      <w:pPr>
        <w:numPr>
          <w:ilvl w:val="0"/>
          <w:numId w:val="2"/>
        </w:numPr>
      </w:pPr>
      <w:r>
        <w:t>how to support emotional regulation when receiving and sharing messages and information </w:t>
      </w:r>
    </w:p>
    <w:p>
      <w:pPr>
        <w:numPr>
          <w:ilvl w:val="0"/>
          <w:numId w:val="2"/>
        </w:numPr>
      </w:pPr>
      <w:r>
        <w:t>how to prepare information to be shared in an accessible format </w:t>
      </w:r>
    </w:p>
    <w:p>
      <w:pPr>
        <w:numPr>
          <w:ilvl w:val="0"/>
          <w:numId w:val="2"/>
        </w:numPr>
      </w:pPr>
      <w:r>
        <w:t>types of digital tools and devices that can support the processing and sharing of information</w:t>
      </w:r>
    </w:p>
    <w:p>
      <w:pPr>
        <w:numPr>
          <w:ilvl w:val="0"/>
          <w:numId w:val="2"/>
        </w:numPr>
      </w:pPr>
      <w:r>
        <w:t>why information should be recorded and reported factually and sensitively and the potential consequences of not </w:t>
      </w:r>
    </w:p>
    <w:p>
      <w:pPr>
        <w:numPr>
          <w:ilvl w:val="0"/>
          <w:numId w:val="2"/>
        </w:numPr>
      </w:pPr>
      <w:r>
        <w:t>how to maintain confidentiality when receiving and sharing messages and information</w:t>
      </w:r>
    </w:p>
    <w:p>
      <w:pPr>
        <w:numPr>
          <w:ilvl w:val="0"/>
          <w:numId w:val="2"/>
        </w:numPr>
      </w:pPr>
      <w:r>
        <w:t>the relevant legal requirements, standards of practice, frameworks and guidance for supporting the processing and sharing of messages and information</w:t>
      </w:r>
    </w:p>
    <w:p>
      <w:pPr>
        <w:numPr>
          <w:ilvl w:val="0"/>
          <w:numId w:val="2"/>
        </w:numPr>
      </w:pPr>
      <w:r>
        <w:t>the workplace requirements on equality, diversity, inclusion, and rights when supporting the processing and sharing of messages and information</w:t>
      </w:r>
    </w:p>
    <w:p>
      <w:pPr>
        <w:numPr>
          <w:ilvl w:val="0"/>
          <w:numId w:val="2"/>
        </w:numPr>
      </w:pPr>
      <w:r>
        <w:t>how to work in partnership with others to support the processing and sharing of messages and information</w:t>
      </w:r>
    </w:p>
    <w:p>
      <w:pPr>
        <w:numPr>
          <w:ilvl w:val="0"/>
          <w:numId w:val="2"/>
        </w:numPr>
      </w:pPr>
      <w:r>
        <w:t>how to respond to issues or concerns that may occur when supporting the processing and sharing of messages and information</w:t>
      </w:r>
    </w:p>
    <w:p>
      <w:pPr>
        <w:numPr>
          <w:ilvl w:val="0"/>
          <w:numId w:val="2"/>
        </w:numPr>
      </w:pPr>
      <w:r>
        <w:t>how your personal experiences and unconscious bias may impact when supporting the processing and sharing of messages and information,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when supporting the processing and sharing of messages and information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HSCCLD234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Messages and information,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3AA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3905B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333e03e2d34a24" /><Relationship Type="http://schemas.openxmlformats.org/officeDocument/2006/relationships/numbering" Target="/word/numbering.xml" Id="Rd977532a7c114e40" /><Relationship Type="http://schemas.openxmlformats.org/officeDocument/2006/relationships/settings" Target="/word/settings.xml" Id="R72b1bcdabd5043f3" /><Relationship Type="http://schemas.openxmlformats.org/officeDocument/2006/relationships/image" Target="/word/media/2c905e04-5181-4bfa-b940-7378c37f4fb5.png" Id="R9da7adb1d79d4353" /></Relationships>
</file>