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0b2ceee7324b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HSCCLD46</w:t>
            </w:r>
            <w:r>
              <w:rPr>
                <w:b/>
              </w:rPr>
              <w:br/>
            </w:r>
            <w:r>
              <w:rPr>
                <w:b/>
              </w:rPr>
              <w:t>Lead the effectiveness of teams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9084a8a87746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requirements for leading team effectiveness. It includes coordinating roles within the team, developing team practices, supporting full participation, and maintaining high professional standards.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lead the direction and promote team ownership of outcomes and the workplace vision </w:t>
      </w:r>
    </w:p>
    <w:p>
      <w:pPr>
        <w:numPr>
          <w:ilvl w:val="0"/>
          <w:numId w:val="1"/>
        </w:numPr>
      </w:pPr>
      <w:r>
        <w:t>lead the implementation of communication, development, monitoring and review systems to achieve team outcomes and workplace vision </w:t>
      </w:r>
    </w:p>
    <w:p>
      <w:pPr>
        <w:numPr>
          <w:ilvl w:val="0"/>
          <w:numId w:val="1"/>
        </w:numPr>
      </w:pPr>
      <w:r>
        <w:t>work in collaboration to support the team ownership of individual and collective responsibilities </w:t>
      </w:r>
    </w:p>
    <w:p>
      <w:pPr>
        <w:numPr>
          <w:ilvl w:val="0"/>
          <w:numId w:val="1"/>
        </w:numPr>
      </w:pPr>
      <w:r>
        <w:t>lead and promote equality, diversity, inclusion and rights to respect and value others </w:t>
      </w:r>
    </w:p>
    <w:p>
      <w:pPr>
        <w:numPr>
          <w:ilvl w:val="0"/>
          <w:numId w:val="1"/>
        </w:numPr>
      </w:pPr>
      <w:r>
        <w:t>develop a culture of shared leadership and promote innovation, creativity, learning and performance improvement</w:t>
      </w:r>
    </w:p>
    <w:p>
      <w:pPr>
        <w:numPr>
          <w:ilvl w:val="0"/>
          <w:numId w:val="1"/>
        </w:numPr>
      </w:pPr>
      <w:r>
        <w:t>model and lead standards of ethical, professional practice and accountability</w:t>
      </w:r>
    </w:p>
    <w:p>
      <w:pPr>
        <w:numPr>
          <w:ilvl w:val="0"/>
          <w:numId w:val="1"/>
        </w:numPr>
      </w:pPr>
      <w:r>
        <w:t>use effective professional communication with others </w:t>
      </w:r>
    </w:p>
    <w:p>
      <w:pPr>
        <w:numPr>
          <w:ilvl w:val="0"/>
          <w:numId w:val="1"/>
        </w:numPr>
      </w:pPr>
      <w:r>
        <w:t>create environments that support the sharing of ideas, perspectives and concerns to enhance collaboration</w:t>
      </w:r>
    </w:p>
    <w:p>
      <w:pPr>
        <w:numPr>
          <w:ilvl w:val="0"/>
          <w:numId w:val="1"/>
        </w:numPr>
      </w:pPr>
      <w:r>
        <w:t>lead and manage teams through new and complex practices, and change</w:t>
      </w:r>
    </w:p>
    <w:p>
      <w:pPr>
        <w:numPr>
          <w:ilvl w:val="0"/>
          <w:numId w:val="1"/>
        </w:numPr>
      </w:pPr>
      <w:r>
        <w:t>support teams to manage group dynamics, conflict resolution and problem solving</w:t>
      </w:r>
    </w:p>
    <w:p>
      <w:pPr>
        <w:numPr>
          <w:ilvl w:val="0"/>
          <w:numId w:val="1"/>
        </w:numPr>
      </w:pPr>
      <w:r>
        <w:t>empower teams to manage own mental health and wellbeing practices</w:t>
      </w:r>
    </w:p>
    <w:p>
      <w:pPr>
        <w:numPr>
          <w:ilvl w:val="0"/>
          <w:numId w:val="1"/>
        </w:numPr>
      </w:pPr>
      <w:r>
        <w:t>model mental health and wellbeing practices</w:t>
      </w:r>
    </w:p>
    <w:p>
      <w:pPr>
        <w:numPr>
          <w:ilvl w:val="0"/>
          <w:numId w:val="1"/>
        </w:numPr>
      </w:pPr>
      <w:r>
        <w:t>support teams to monitor and review performance and identify areas for improvement</w:t>
      </w:r>
    </w:p>
    <w:p>
      <w:pPr>
        <w:numPr>
          <w:ilvl w:val="0"/>
          <w:numId w:val="1"/>
        </w:numPr>
      </w:pPr>
      <w:r>
        <w:t>reinforce the values, strengths, and progress of teams in achieving outcomes</w:t>
      </w:r>
    </w:p>
    <w:p>
      <w:pPr>
        <w:numPr>
          <w:ilvl w:val="0"/>
          <w:numId w:val="1"/>
        </w:numPr>
      </w:pPr>
      <w:r>
        <w:t>support teams to manage work commitments and meet deadlines </w:t>
      </w:r>
    </w:p>
    <w:p>
      <w:pPr>
        <w:numPr>
          <w:ilvl w:val="0"/>
          <w:numId w:val="1"/>
        </w:numPr>
      </w:pPr>
      <w:r>
        <w:t>develop and share your knowledge and skills to lead effective teams</w:t>
      </w:r>
    </w:p>
    <w:p>
      <w:pPr>
        <w:numPr>
          <w:ilvl w:val="0"/>
          <w:numId w:val="1"/>
        </w:numPr>
      </w:pPr>
      <w:r>
        <w:t>complete records and reports required for leading the effectiveness of teams</w:t>
      </w:r>
    </w:p>
    <w:p>
      <w:pPr>
        <w:numPr>
          <w:ilvl w:val="0"/>
          <w:numId w:val="1"/>
        </w:numPr>
      </w:pPr>
      <w:r>
        <w:t>reflect on how you carried out your roles and responsibilities when leading the effectiveness of teams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different communication, development, monitoring and review systems which support team outcomes and workplace visions</w:t>
      </w:r>
    </w:p>
    <w:p>
      <w:pPr>
        <w:numPr>
          <w:ilvl w:val="0"/>
          <w:numId w:val="2"/>
        </w:numPr>
      </w:pPr>
      <w:r>
        <w:t>how to promote team ownership of outcomes and workplace vision and why this is important</w:t>
      </w:r>
    </w:p>
    <w:p>
      <w:pPr>
        <w:numPr>
          <w:ilvl w:val="0"/>
          <w:numId w:val="2"/>
        </w:numPr>
      </w:pPr>
      <w:r>
        <w:t>how to apply trauma informed principles to embed trauma informed practice in teams</w:t>
      </w:r>
    </w:p>
    <w:p>
      <w:pPr>
        <w:numPr>
          <w:ilvl w:val="0"/>
          <w:numId w:val="2"/>
        </w:numPr>
      </w:pPr>
      <w:r>
        <w:t>the importance of leadership at all levels in the workplace and citizen leadership</w:t>
      </w:r>
    </w:p>
    <w:p>
      <w:pPr>
        <w:numPr>
          <w:ilvl w:val="0"/>
          <w:numId w:val="2"/>
        </w:numPr>
      </w:pPr>
      <w:r>
        <w:t>the role of shared leadership in promoting a culture of innovation, creativity, learning and performance improvement</w:t>
      </w:r>
    </w:p>
    <w:p>
      <w:pPr>
        <w:numPr>
          <w:ilvl w:val="0"/>
          <w:numId w:val="2"/>
        </w:numPr>
      </w:pPr>
      <w:r>
        <w:t>the importance of high standards of ethical, professional practice and accountability</w:t>
      </w:r>
    </w:p>
    <w:p>
      <w:pPr>
        <w:numPr>
          <w:ilvl w:val="0"/>
          <w:numId w:val="2"/>
        </w:numPr>
      </w:pPr>
      <w:r>
        <w:t>how to work in partnership with others to lead the effectiveness of teams</w:t>
      </w:r>
    </w:p>
    <w:p>
      <w:pPr>
        <w:numPr>
          <w:ilvl w:val="0"/>
          <w:numId w:val="2"/>
        </w:numPr>
      </w:pPr>
      <w:r>
        <w:t>methods for engaging teams and ensuring communication is clear and inclusive</w:t>
      </w:r>
    </w:p>
    <w:p>
      <w:pPr>
        <w:numPr>
          <w:ilvl w:val="0"/>
          <w:numId w:val="2"/>
        </w:numPr>
      </w:pPr>
      <w:r>
        <w:t>the influence of neurodivergence and additional needs on working effectively with others</w:t>
      </w:r>
    </w:p>
    <w:p>
      <w:pPr>
        <w:numPr>
          <w:ilvl w:val="0"/>
          <w:numId w:val="2"/>
        </w:numPr>
      </w:pPr>
      <w:r>
        <w:t>factors which create safe psychological environments and encourage the sharing of ideas, perspectives and concerns</w:t>
      </w:r>
    </w:p>
    <w:p>
      <w:pPr>
        <w:numPr>
          <w:ilvl w:val="0"/>
          <w:numId w:val="2"/>
        </w:numPr>
      </w:pPr>
      <w:r>
        <w:t>how to demonstrate active listening and empathy</w:t>
      </w:r>
    </w:p>
    <w:p>
      <w:pPr>
        <w:numPr>
          <w:ilvl w:val="0"/>
          <w:numId w:val="2"/>
        </w:numPr>
      </w:pPr>
      <w:r>
        <w:t>styles of interaction and how these can affect team working </w:t>
      </w:r>
    </w:p>
    <w:p>
      <w:pPr>
        <w:numPr>
          <w:ilvl w:val="0"/>
          <w:numId w:val="2"/>
        </w:numPr>
      </w:pPr>
      <w:r>
        <w:t>the influence of culture, background and spirituality on working effectively with others</w:t>
      </w:r>
    </w:p>
    <w:p>
      <w:pPr>
        <w:numPr>
          <w:ilvl w:val="0"/>
          <w:numId w:val="2"/>
        </w:numPr>
      </w:pPr>
      <w:r>
        <w:t>how to respond to issues and concerns which may occur when working with others</w:t>
      </w:r>
    </w:p>
    <w:p>
      <w:pPr>
        <w:numPr>
          <w:ilvl w:val="0"/>
          <w:numId w:val="2"/>
        </w:numPr>
      </w:pPr>
      <w:r>
        <w:t>the importance of promoting dignity, kindness and compassion when working with others</w:t>
      </w:r>
    </w:p>
    <w:p>
      <w:pPr>
        <w:numPr>
          <w:ilvl w:val="0"/>
          <w:numId w:val="2"/>
        </w:numPr>
      </w:pPr>
      <w:r>
        <w:t>techniques and methods for supporting emotional regulation, resilience and wellbeing of teams</w:t>
      </w:r>
    </w:p>
    <w:p>
      <w:pPr>
        <w:numPr>
          <w:ilvl w:val="0"/>
          <w:numId w:val="2"/>
        </w:numPr>
      </w:pPr>
      <w:r>
        <w:t>how to support teams to monitor and review performance and identify areas for improvement</w:t>
      </w:r>
    </w:p>
    <w:p>
      <w:pPr>
        <w:numPr>
          <w:ilvl w:val="0"/>
          <w:numId w:val="2"/>
        </w:numPr>
      </w:pPr>
      <w:r>
        <w:t>the importance of reinforcing the value and strengths of teams, as well as their progress in achieving outcomes</w:t>
      </w:r>
    </w:p>
    <w:p>
      <w:pPr>
        <w:numPr>
          <w:ilvl w:val="0"/>
          <w:numId w:val="2"/>
        </w:numPr>
      </w:pPr>
      <w:r>
        <w:t>how to manage performance concerns </w:t>
      </w:r>
    </w:p>
    <w:p>
      <w:pPr>
        <w:numPr>
          <w:ilvl w:val="0"/>
          <w:numId w:val="2"/>
        </w:numPr>
      </w:pPr>
      <w:r>
        <w:t>the impact of work priorities and how to support teams in busy and stressful times</w:t>
      </w:r>
    </w:p>
    <w:p>
      <w:pPr>
        <w:numPr>
          <w:ilvl w:val="0"/>
          <w:numId w:val="2"/>
        </w:numPr>
      </w:pPr>
      <w:r>
        <w:t>how to use coaching and mentoring to lead the effectiveness of teams</w:t>
      </w:r>
    </w:p>
    <w:p>
      <w:pPr>
        <w:numPr>
          <w:ilvl w:val="0"/>
          <w:numId w:val="2"/>
        </w:numPr>
      </w:pPr>
      <w:r>
        <w:t>your leadership strengths, areas for development and strategies to improve  </w:t>
      </w:r>
    </w:p>
    <w:p>
      <w:pPr>
        <w:numPr>
          <w:ilvl w:val="0"/>
          <w:numId w:val="2"/>
        </w:numPr>
      </w:pPr>
      <w:r>
        <w:t>how to develop and share your knowledge and skills to lead effective teams</w:t>
      </w:r>
    </w:p>
    <w:p>
      <w:pPr>
        <w:numPr>
          <w:ilvl w:val="0"/>
          <w:numId w:val="2"/>
        </w:numPr>
      </w:pPr>
      <w:r>
        <w:t>how to use new and emerging digital technology to lead the effectiveness of teams</w:t>
      </w:r>
    </w:p>
    <w:p>
      <w:pPr>
        <w:numPr>
          <w:ilvl w:val="0"/>
          <w:numId w:val="2"/>
        </w:numPr>
      </w:pPr>
      <w:r>
        <w:t>the principles of sustainability and how to effectively lead teams to integrate these principles into daily practice  </w:t>
      </w:r>
    </w:p>
    <w:p>
      <w:pPr>
        <w:numPr>
          <w:ilvl w:val="0"/>
          <w:numId w:val="2"/>
        </w:numPr>
      </w:pPr>
      <w:r>
        <w:t>the records and reports required for leading the effectiveness of teams</w:t>
      </w:r>
    </w:p>
    <w:p>
      <w:pPr>
        <w:numPr>
          <w:ilvl w:val="0"/>
          <w:numId w:val="2"/>
        </w:numPr>
      </w:pPr>
      <w:r>
        <w:t>theories relevant to leading the effectiveness of teams</w:t>
      </w:r>
    </w:p>
    <w:p>
      <w:pPr>
        <w:numPr>
          <w:ilvl w:val="0"/>
          <w:numId w:val="2"/>
        </w:numPr>
      </w:pPr>
      <w:r>
        <w:t>the relevant legal requirements, standards of practice, frameworks and guidance for leading the effectiveness of teams</w:t>
      </w:r>
    </w:p>
    <w:p>
      <w:pPr>
        <w:numPr>
          <w:ilvl w:val="0"/>
          <w:numId w:val="2"/>
        </w:numPr>
      </w:pPr>
      <w:r>
        <w:t>the workplace requirements for equality, diversity, inclusion, and rights when leading the effectiveness of teams</w:t>
      </w:r>
    </w:p>
    <w:p>
      <w:pPr>
        <w:numPr>
          <w:ilvl w:val="0"/>
          <w:numId w:val="2"/>
        </w:numPr>
      </w:pPr>
      <w:r>
        <w:t>how your personal experiences and unconscious bias may impact when leading the effectiveness of teams,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leading the effectiveness of teams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HSCCLD46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Lead the effectiveness of teams, health and social care, children's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28F4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03841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a2c62fb2024b88" /><Relationship Type="http://schemas.openxmlformats.org/officeDocument/2006/relationships/numbering" Target="/word/numbering.xml" Id="Rb89a3262a87d4874" /><Relationship Type="http://schemas.openxmlformats.org/officeDocument/2006/relationships/settings" Target="/word/settings.xml" Id="Rda046737d9a143de" /><Relationship Type="http://schemas.openxmlformats.org/officeDocument/2006/relationships/image" Target="/word/media/a0411868-fe44-47a9-8693-db4c1214f74b.png" Id="R409084a8a87746fe" /></Relationships>
</file>