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c57708137f43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w:t>
            </w:r>
            <w:r>
              <w:rPr>
                <w:b/>
              </w:rPr>
              <w:br/>
            </w:r>
            <w:r>
              <w:rPr>
                <w:b/>
              </w:rPr>
              <w:t>Lead and develop reflective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31a47ddaa546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developing your reflective practice and leading the reflective practice of others. It involves aligning practice with the vision, values and professional standards of the workplace, and leading a culture of reflective practice and continuing professional development.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how your role and responsibilities align with the vision, values and outcomes of the workplace</w:t>
      </w:r>
    </w:p>
    <w:p>
      <w:pPr>
        <w:numPr>
          <w:ilvl w:val="0"/>
          <w:numId w:val="1"/>
        </w:numPr>
      </w:pPr>
      <w:r>
        <w:t>identify current standards of professional practice relevant to your work role and responsibilities</w:t>
      </w:r>
    </w:p>
    <w:p>
      <w:pPr>
        <w:numPr>
          <w:ilvl w:val="0"/>
          <w:numId w:val="1"/>
        </w:numPr>
      </w:pPr>
      <w:r>
        <w:t>evaluate your leadership style, knowledge, skills and practice against current standards of professional practice</w:t>
      </w:r>
    </w:p>
    <w:p>
      <w:pPr>
        <w:numPr>
          <w:ilvl w:val="0"/>
          <w:numId w:val="1"/>
        </w:numPr>
      </w:pPr>
      <w:r>
        <w:t>seek feedback from others on your leadership and professional practice</w:t>
      </w:r>
    </w:p>
    <w:p>
      <w:pPr>
        <w:numPr>
          <w:ilvl w:val="0"/>
          <w:numId w:val="1"/>
        </w:numPr>
      </w:pPr>
      <w:r>
        <w:t>develop your skills of reflective practice </w:t>
      </w:r>
    </w:p>
    <w:p>
      <w:pPr>
        <w:numPr>
          <w:ilvl w:val="0"/>
          <w:numId w:val="1"/>
        </w:numPr>
      </w:pPr>
      <w:r>
        <w:t>reflect on your practice experiences and identify learning from reflection and how to improve the way that you work.</w:t>
      </w:r>
    </w:p>
    <w:p>
      <w:pPr>
        <w:numPr>
          <w:ilvl w:val="0"/>
          <w:numId w:val="1"/>
        </w:numPr>
      </w:pPr>
      <w:r>
        <w:t>analyse and evaluate how your values, culture and assumptions impact others</w:t>
      </w:r>
    </w:p>
    <w:p>
      <w:pPr>
        <w:numPr>
          <w:ilvl w:val="0"/>
          <w:numId w:val="1"/>
        </w:numPr>
      </w:pPr>
      <w:r>
        <w:t>prioritise areas for development, set learning outcomes and plan how learning and development will be achieved</w:t>
      </w:r>
    </w:p>
    <w:p>
      <w:pPr>
        <w:numPr>
          <w:ilvl w:val="0"/>
          <w:numId w:val="1"/>
        </w:numPr>
      </w:pPr>
      <w:r>
        <w:t>identify and overcome challenges to your learning and development</w:t>
      </w:r>
    </w:p>
    <w:p>
      <w:pPr>
        <w:numPr>
          <w:ilvl w:val="0"/>
          <w:numId w:val="1"/>
        </w:numPr>
      </w:pPr>
      <w:r>
        <w:t>work in collaboration with others to share knowledge and learn through networking</w:t>
      </w:r>
    </w:p>
    <w:p>
      <w:pPr>
        <w:numPr>
          <w:ilvl w:val="0"/>
          <w:numId w:val="1"/>
        </w:numPr>
      </w:pPr>
      <w:r>
        <w:t>undertake learning and development activities and apply new learning to your practice</w:t>
      </w:r>
    </w:p>
    <w:p>
      <w:pPr>
        <w:numPr>
          <w:ilvl w:val="0"/>
          <w:numId w:val="1"/>
        </w:numPr>
      </w:pPr>
      <w:r>
        <w:t>use supervision and appraisal for reflective practice and developing new learning and development</w:t>
      </w:r>
    </w:p>
    <w:p>
      <w:pPr>
        <w:numPr>
          <w:ilvl w:val="0"/>
          <w:numId w:val="1"/>
        </w:numPr>
      </w:pPr>
      <w:r>
        <w:t>use supervision and appraisal to monitor and evaluate new learning and development</w:t>
      </w:r>
    </w:p>
    <w:p>
      <w:pPr>
        <w:numPr>
          <w:ilvl w:val="0"/>
          <w:numId w:val="1"/>
        </w:numPr>
      </w:pPr>
      <w:r>
        <w:t>lead, monitor and provide feedback to others on current standards of professional practice </w:t>
      </w:r>
    </w:p>
    <w:p>
      <w:pPr>
        <w:numPr>
          <w:ilvl w:val="0"/>
          <w:numId w:val="1"/>
        </w:numPr>
      </w:pPr>
      <w:r>
        <w:t>lead reflective practice and develop the reflective skills of others</w:t>
      </w:r>
    </w:p>
    <w:p>
      <w:pPr>
        <w:numPr>
          <w:ilvl w:val="0"/>
          <w:numId w:val="1"/>
        </w:numPr>
      </w:pPr>
      <w:r>
        <w:t>use supervision and appraisal to support others to reflect on and develop their learning and development</w:t>
      </w:r>
    </w:p>
    <w:p>
      <w:pPr>
        <w:numPr>
          <w:ilvl w:val="0"/>
          <w:numId w:val="1"/>
        </w:numPr>
      </w:pPr>
      <w:r>
        <w:t>support others to enhance their emotional regulation, resilience and wellbeing in the workplace</w:t>
      </w:r>
    </w:p>
    <w:p>
      <w:pPr>
        <w:numPr>
          <w:ilvl w:val="0"/>
          <w:numId w:val="1"/>
        </w:numPr>
      </w:pPr>
      <w:r>
        <w:t>empower others to plan and access individual and collective learning and development resources </w:t>
      </w:r>
    </w:p>
    <w:p>
      <w:pPr>
        <w:numPr>
          <w:ilvl w:val="0"/>
          <w:numId w:val="1"/>
        </w:numPr>
      </w:pPr>
      <w:r>
        <w:t>support others to monitor, apply and evaluate new learning and development</w:t>
      </w:r>
    </w:p>
    <w:p>
      <w:pPr>
        <w:numPr>
          <w:ilvl w:val="0"/>
          <w:numId w:val="1"/>
        </w:numPr>
      </w:pPr>
      <w:r>
        <w:t>work in partnership with others to identify and overcome challenges to learning and development</w:t>
      </w:r>
    </w:p>
    <w:p>
      <w:pPr>
        <w:numPr>
          <w:ilvl w:val="0"/>
          <w:numId w:val="1"/>
        </w:numPr>
      </w:pPr>
      <w:r>
        <w:t>lead the sharing of new knowledge and practice </w:t>
      </w:r>
    </w:p>
    <w:p>
      <w:pPr>
        <w:numPr>
          <w:ilvl w:val="0"/>
          <w:numId w:val="1"/>
        </w:numPr>
      </w:pPr>
      <w:r>
        <w:t>model, promote and lead a culture of reflection and continuing professional development</w:t>
      </w:r>
    </w:p>
    <w:p>
      <w:pPr>
        <w:numPr>
          <w:ilvl w:val="0"/>
          <w:numId w:val="1"/>
        </w:numPr>
      </w:pPr>
      <w:r>
        <w:t>complete records and reports required for leading and developing reflective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reflective practice can support the workplace vision, values and outcomes </w:t>
      </w:r>
    </w:p>
    <w:p>
      <w:pPr>
        <w:numPr>
          <w:ilvl w:val="0"/>
          <w:numId w:val="2"/>
        </w:numPr>
      </w:pPr>
      <w:r>
        <w:t>the role of reflective practice in leading professional standards of practice </w:t>
      </w:r>
    </w:p>
    <w:p>
      <w:pPr>
        <w:numPr>
          <w:ilvl w:val="0"/>
          <w:numId w:val="2"/>
        </w:numPr>
      </w:pPr>
      <w:r>
        <w:t>the importance of using evidence, standards and feedback from others to inform reflective practice</w:t>
      </w:r>
    </w:p>
    <w:p>
      <w:pPr>
        <w:numPr>
          <w:ilvl w:val="0"/>
          <w:numId w:val="2"/>
        </w:numPr>
      </w:pPr>
      <w:r>
        <w:t>how to evaluate your leadership style knowledge, skills and practice against current standards of professional practice</w:t>
      </w:r>
    </w:p>
    <w:p>
      <w:pPr>
        <w:numPr>
          <w:ilvl w:val="0"/>
          <w:numId w:val="2"/>
        </w:numPr>
      </w:pPr>
      <w:r>
        <w:t>how to seek feedback from individuals and others and use this to develop professional practice</w:t>
      </w:r>
    </w:p>
    <w:p>
      <w:pPr>
        <w:numPr>
          <w:ilvl w:val="0"/>
          <w:numId w:val="2"/>
        </w:numPr>
      </w:pPr>
      <w:r>
        <w:t>how to use reflective models to develop your reflective skills and improve the way you work</w:t>
      </w:r>
    </w:p>
    <w:p>
      <w:pPr>
        <w:numPr>
          <w:ilvl w:val="0"/>
          <w:numId w:val="2"/>
        </w:numPr>
      </w:pPr>
      <w:r>
        <w:t>principles of reflective practice and why it is important in enhancing learning and development</w:t>
      </w:r>
    </w:p>
    <w:p>
      <w:pPr>
        <w:numPr>
          <w:ilvl w:val="0"/>
          <w:numId w:val="2"/>
        </w:numPr>
      </w:pPr>
      <w:r>
        <w:t>how to lead on the application of trauma informed principles in reflective practice and learning and development</w:t>
      </w:r>
    </w:p>
    <w:p>
      <w:pPr>
        <w:numPr>
          <w:ilvl w:val="0"/>
          <w:numId w:val="2"/>
        </w:numPr>
      </w:pPr>
      <w:r>
        <w:t>how to reflect in action and use daily experiences as learning opportunities</w:t>
      </w:r>
    </w:p>
    <w:p>
      <w:pPr>
        <w:numPr>
          <w:ilvl w:val="0"/>
          <w:numId w:val="2"/>
        </w:numPr>
      </w:pPr>
      <w:r>
        <w:t>how to reflect on previous practice experiences and use these experiences as learning opportunities</w:t>
      </w:r>
    </w:p>
    <w:p>
      <w:pPr>
        <w:numPr>
          <w:ilvl w:val="0"/>
          <w:numId w:val="2"/>
        </w:numPr>
      </w:pPr>
      <w:r>
        <w:t>the influence of culture, background and spirituality on reflective practice</w:t>
      </w:r>
    </w:p>
    <w:p>
      <w:pPr>
        <w:numPr>
          <w:ilvl w:val="0"/>
          <w:numId w:val="2"/>
        </w:numPr>
      </w:pPr>
      <w:r>
        <w:t>how reflective practice can enhance emotional regulation, resilience and wellbeing in the workplace</w:t>
      </w:r>
    </w:p>
    <w:p>
      <w:pPr>
        <w:numPr>
          <w:ilvl w:val="0"/>
          <w:numId w:val="2"/>
        </w:numPr>
      </w:pPr>
      <w:r>
        <w:t>how to use both achievements and challenges as learning and development opportunities</w:t>
      </w:r>
    </w:p>
    <w:p>
      <w:pPr>
        <w:numPr>
          <w:ilvl w:val="0"/>
          <w:numId w:val="2"/>
        </w:numPr>
      </w:pPr>
      <w:r>
        <w:t>strategies to overcome challenges to learning and development</w:t>
      </w:r>
    </w:p>
    <w:p>
      <w:pPr>
        <w:numPr>
          <w:ilvl w:val="0"/>
          <w:numId w:val="2"/>
        </w:numPr>
      </w:pPr>
      <w:r>
        <w:t>the influence of neurodivergence and additional needs on leading and developing reflective practice and learning and development</w:t>
      </w:r>
    </w:p>
    <w:p>
      <w:pPr>
        <w:numPr>
          <w:ilvl w:val="0"/>
          <w:numId w:val="2"/>
        </w:numPr>
      </w:pPr>
      <w:r>
        <w:t>the importance of networking in learning and development</w:t>
      </w:r>
    </w:p>
    <w:p>
      <w:pPr>
        <w:numPr>
          <w:ilvl w:val="0"/>
          <w:numId w:val="2"/>
        </w:numPr>
      </w:pPr>
      <w:r>
        <w:t>different methods of learning and how they can be sourced and resourced, with consideration to sustainability and evidence-based practice</w:t>
      </w:r>
    </w:p>
    <w:p>
      <w:pPr>
        <w:numPr>
          <w:ilvl w:val="0"/>
          <w:numId w:val="2"/>
        </w:numPr>
      </w:pPr>
      <w:r>
        <w:t>how to use digital tools and devices for reflective practice and continuing professional development </w:t>
      </w:r>
    </w:p>
    <w:p>
      <w:pPr>
        <w:numPr>
          <w:ilvl w:val="0"/>
          <w:numId w:val="2"/>
        </w:numPr>
      </w:pPr>
      <w:r>
        <w:t>the role of supervision and appraisal in reflective practice and continuing professional development </w:t>
      </w:r>
    </w:p>
    <w:p>
      <w:pPr>
        <w:numPr>
          <w:ilvl w:val="0"/>
          <w:numId w:val="2"/>
        </w:numPr>
      </w:pPr>
      <w:r>
        <w:t>how to support others to monitor, apply and evaluate new learning and development</w:t>
      </w:r>
    </w:p>
    <w:p>
      <w:pPr>
        <w:numPr>
          <w:ilvl w:val="0"/>
          <w:numId w:val="2"/>
        </w:numPr>
      </w:pPr>
      <w:r>
        <w:t>how to use coaching and mentoring techniques to support others when leading and developing reflective practice</w:t>
      </w:r>
    </w:p>
    <w:p>
      <w:pPr>
        <w:numPr>
          <w:ilvl w:val="0"/>
          <w:numId w:val="2"/>
        </w:numPr>
      </w:pPr>
      <w:r>
        <w:t>leadership responsibilities for reflective practice and continuing professional development </w:t>
      </w:r>
    </w:p>
    <w:p>
      <w:pPr>
        <w:numPr>
          <w:ilvl w:val="0"/>
          <w:numId w:val="2"/>
        </w:numPr>
      </w:pPr>
      <w:r>
        <w:t>how to model, lead and promote a culture of continuing professional development and reflection</w:t>
      </w:r>
    </w:p>
    <w:p>
      <w:pPr>
        <w:numPr>
          <w:ilvl w:val="0"/>
          <w:numId w:val="2"/>
        </w:numPr>
      </w:pPr>
      <w:r>
        <w:t>how to lead on dignity, kindness and compassion in developing reflective practice</w:t>
      </w:r>
    </w:p>
    <w:p>
      <w:pPr>
        <w:numPr>
          <w:ilvl w:val="0"/>
          <w:numId w:val="2"/>
        </w:numPr>
      </w:pPr>
      <w:r>
        <w:t>the workplace requirements on performance management</w:t>
      </w:r>
    </w:p>
    <w:p>
      <w:pPr>
        <w:numPr>
          <w:ilvl w:val="0"/>
          <w:numId w:val="2"/>
        </w:numPr>
      </w:pPr>
      <w:r>
        <w:t>the records and reports required for leading and developing reflective practice</w:t>
      </w:r>
    </w:p>
    <w:p>
      <w:pPr>
        <w:numPr>
          <w:ilvl w:val="0"/>
          <w:numId w:val="2"/>
        </w:numPr>
      </w:pPr>
      <w:r>
        <w:t>theories relevant to leading and developing reflective practice</w:t>
      </w:r>
    </w:p>
    <w:p>
      <w:pPr>
        <w:numPr>
          <w:ilvl w:val="0"/>
          <w:numId w:val="2"/>
        </w:numPr>
      </w:pPr>
      <w:r>
        <w:t>the relevant legal requirements, standards of practice, frameworks and guidance for leading and developing reflective practice</w:t>
      </w:r>
    </w:p>
    <w:p>
      <w:pPr>
        <w:numPr>
          <w:ilvl w:val="0"/>
          <w:numId w:val="2"/>
        </w:numPr>
      </w:pPr>
      <w:r>
        <w:t>the workplace requirements on equality, diversity, inclusion, and rights when leading and developing reflective practice</w:t>
      </w:r>
    </w:p>
    <w:p>
      <w:pPr>
        <w:numPr>
          <w:ilvl w:val="0"/>
          <w:numId w:val="2"/>
        </w:numPr>
      </w:pPr>
      <w:r>
        <w:t>how your personal experiences and unconscious bias may impact when leading and developing reflective practice, and how to address this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and develop reflective practice,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B40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99EB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8b642e8a174c38" /><Relationship Type="http://schemas.openxmlformats.org/officeDocument/2006/relationships/numbering" Target="/word/numbering.xml" Id="R676b0c69b7a04067" /><Relationship Type="http://schemas.openxmlformats.org/officeDocument/2006/relationships/settings" Target="/word/settings.xml" Id="R852ae27ba0934eae" /><Relationship Type="http://schemas.openxmlformats.org/officeDocument/2006/relationships/image" Target="/word/media/09e0f5ac-61d9-4000-afb3-8d2ff7e545a5.png" Id="Rcb31a47ddaa546d5" /></Relationships>
</file>