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0fac2e2bb24c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SEMEEE315</w:t>
            </w:r>
            <w:r>
              <w:rPr>
                <w:b/>
              </w:rPr>
              <w:br/>
            </w:r>
            <w:r>
              <w:rPr>
                <w:b/>
              </w:rPr>
              <w:t>Checking the compliance of electronic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99f86cc42945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checking and inspection of electronic components during or on completion of the manufacturing process, to ensure that they conform to specification, in accordance with approved procedures. You will be expected to review specifications to determine checks needed at various stages of manufacture, to establish compliance by making those checks and to report and record any significant variances.</w:t>
      </w:r>
    </w:p>
    <w:p>
      <w:pPr/>
      <w:r>
        <w:rPr>
          <w:lang w:val="en-GB"/>
        </w:rPr>
        <w:t>Your responsibilities will require you to comply with organisational policy and procedures for the post-production inspection and checking activities undertaken and to report any problems with the activities that you cannot personally resolve, or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the necessary checking and inspection procedures. You will know how to set up and use checking equipment effectively. You will understand the purpose of the checks and inspection points and their application and will know about the newly manufactured electronic products, in adequate depth to provide a sound basis for carrying out the activities, identifying faulty or out-of-specification components and taking the required action to correct this.</w:t>
      </w:r>
    </w:p>
    <w:p>
      <w:pPr/>
      <w:r>
        <w:rPr>
          <w:lang w:val="en-GB"/>
        </w:rPr>
        <w:t>You will understand the safety precautions required when working in the electronic component-processing environment and with the associated inspection equipment. You will be expected to know about any hazards associated with such checks and what precautions to take to minimise the risks involved.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follow instructions and specifications for checking products or assets</w:t>
      </w:r>
    </w:p>
    <w:p>
      <w:pPr/>
      <w:r>
        <w:rPr>
          <w:lang w:val="en-GB"/>
        </w:rPr>
        <w:t>P3    select and obtain the tools and inspection equipment and check that they are in useable condition </w:t>
      </w:r>
    </w:p>
    <w:p>
      <w:pPr/>
      <w:r>
        <w:rPr>
          <w:lang w:val="en-GB"/>
        </w:rPr>
        <w:t>P4    conduct compliance checks using an appropriate sequence, using approved methods and procedures</w:t>
      </w:r>
    </w:p>
    <w:p>
      <w:pPr/>
      <w:r>
        <w:rPr>
          <w:lang w:val="en-GB"/>
        </w:rPr>
        <w:t>P5    identify and assess any defects or variations from the specification and take appropriate action</w:t>
      </w:r>
    </w:p>
    <w:p>
      <w:pPr/>
      <w:r>
        <w:rPr>
          <w:lang w:val="en-GB"/>
        </w:rPr>
        <w:t>P6    deal with problems within your control and report those that cannot be solved</w:t>
      </w:r>
    </w:p>
    <w:p>
      <w:pPr/>
      <w:r>
        <w:rPr>
          <w:lang w:val="en-GB"/>
        </w:rPr>
        <w:t>P7    complete and store all relevant documentation in accordance with organisational requirements </w:t>
      </w:r>
    </w:p>
    <w:p>
      <w:pPr/>
      <w:r>
        <w:rPr>
          <w:lang w:val="en-GB"/>
        </w:rPr>
        <w:t>P8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w:t>
      </w:r>
    </w:p>
    <w:p>
      <w:pPr/>
      <w:r>
        <w:rPr>
          <w:lang w:val="en-GB"/>
        </w:rPr>
        <w:t>K3    what constitutes a hazardous voltage and how to reduce the risks of a phase to earth shock </w:t>
      </w:r>
    </w:p>
    <w:p>
      <w:pPr/>
      <w:r>
        <w:rPr>
          <w:lang w:val="en-GB"/>
        </w:rPr>
        <w:t>K4    how to obtain and use specifications for the compliance checks (component drawings, assembly drawings, block diagrams, wiring diagrams, manufacturing procedures)</w:t>
      </w:r>
    </w:p>
    <w:p>
      <w:pPr/>
      <w:r>
        <w:rPr>
          <w:lang w:val="en-GB"/>
        </w:rPr>
        <w:t>K5    the importance of ensuring that tools and equipment are set up correctly and are in a safe and useable condition</w:t>
      </w:r>
    </w:p>
    <w:p>
      <w:pPr/>
      <w:r>
        <w:rPr>
          <w:lang w:val="en-GB"/>
        </w:rPr>
        <w:t>K6    the procedure and methods used to check that tools and equipment are within calibration date</w:t>
      </w:r>
    </w:p>
    <w:p>
      <w:pPr/>
      <w:r>
        <w:rPr>
          <w:lang w:val="en-GB"/>
        </w:rPr>
        <w:t>K7    how to use the range of equipment/items needed for the compliance checks </w:t>
      </w:r>
    </w:p>
    <w:p>
      <w:pPr/>
      <w:r>
        <w:rPr>
          <w:lang w:val="en-GB"/>
        </w:rPr>
        <w:t>K8    the basic operating principles of the electronic components being checked </w:t>
      </w:r>
    </w:p>
    <w:p>
      <w:pPr/>
      <w:r>
        <w:rPr>
          <w:lang w:val="en-GB"/>
        </w:rPr>
        <w:t>K9    the types of defects that can be found on electronic components and why they occur </w:t>
      </w:r>
    </w:p>
    <w:p>
      <w:pPr/>
      <w:r>
        <w:rPr>
          <w:lang w:val="en-GB"/>
        </w:rPr>
        <w:t>K10    how to identify manufacturing defects and what to do to rectify them</w:t>
      </w:r>
    </w:p>
    <w:p>
      <w:pPr/>
      <w:r>
        <w:rPr>
          <w:lang w:val="en-GB"/>
        </w:rPr>
        <w:t>K11    the factors to be considered when determining if a component should be scrapped or modified</w:t>
      </w:r>
    </w:p>
    <w:p>
      <w:pPr/>
      <w:r>
        <w:rPr>
          <w:lang w:val="en-GB"/>
        </w:rPr>
        <w:t>K12    the quality control procedures to be followed when checking the electronic component</w:t>
      </w:r>
    </w:p>
    <w:p>
      <w:pPr/>
      <w:r>
        <w:rPr>
          <w:lang w:val="en-GB"/>
        </w:rPr>
        <w:t>K13    the importance of ensuring that all tools and equipment are returned to their correct location on completion of the checking activities</w:t>
      </w:r>
    </w:p>
    <w:p>
      <w:pPr/>
      <w:r>
        <w:rPr>
          <w:lang w:val="en-GB"/>
        </w:rPr>
        <w:t>K14    the extent of your own responsibility and to whom you should report if you have problems that you cannot resolve</w:t>
      </w:r>
    </w:p>
    <w:p>
      <w:pPr/>
      <w:r>
        <w:rPr>
          <w:lang w:val="en-GB"/>
        </w:rPr>
        <w:t>K15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checking activities:</w:t>
      </w:r>
    </w:p>
    <w:p>
      <w:pPr>
        <w:numPr>
          <w:ilvl w:val="1"/>
          <w:numId w:val="1"/>
        </w:numPr>
      </w:pPr>
      <w:r>
        <w:t>use the correct issue of drawings, job instructions and specifications</w:t>
      </w:r>
    </w:p>
    <w:p>
      <w:pPr>
        <w:numPr>
          <w:ilvl w:val="1"/>
          <w:numId w:val="1"/>
        </w:numPr>
      </w:pPr>
      <w:r>
        <w:t>check the calibration dates of tools and measuring instruments to be used</w:t>
      </w:r>
    </w:p>
    <w:p>
      <w:pPr>
        <w:numPr>
          <w:ilvl w:val="1"/>
          <w:numId w:val="1"/>
        </w:numPr>
      </w:pPr>
      <w:r>
        <w:t>use grounded wrist straps and other electrostatic discharge (ESD) precautions, as appropriate</w:t>
      </w:r>
    </w:p>
    <w:p>
      <w:pPr>
        <w:numPr>
          <w:ilvl w:val="1"/>
          <w:numId w:val="1"/>
        </w:numPr>
      </w:pPr>
      <w:r>
        <w:t>use appropriate and safe inspection and checking techniques at all times</w:t>
      </w:r>
    </w:p>
    <w:p>
      <w:pPr>
        <w:numPr>
          <w:ilvl w:val="1"/>
          <w:numId w:val="1"/>
        </w:numPr>
      </w:pPr>
      <w:r>
        <w:t>create and store records of compliance checks, in accordance with appropriate procedures</w:t>
      </w:r>
    </w:p>
    <w:p>
      <w:pPr>
        <w:numPr>
          <w:ilvl w:val="1"/>
          <w:numId w:val="1"/>
        </w:numPr>
      </w:pPr>
      <w:r>
        <w:t>leave the work area in a safe and tidy condition</w:t>
      </w:r>
    </w:p>
    <w:p>
      <w:pPr>
        <w:numPr>
          <w:ilvl w:val="0"/>
          <w:numId w:val="1"/>
        </w:numPr>
      </w:pPr>
      <w:r>
        <w:t>Check components using two of the following instruments:</w:t>
      </w:r>
    </w:p>
    <w:p>
      <w:pPr>
        <w:numPr>
          <w:ilvl w:val="1"/>
          <w:numId w:val="1"/>
        </w:numPr>
      </w:pPr>
      <w:r>
        <w:t>oscilloscope</w:t>
      </w:r>
    </w:p>
    <w:p>
      <w:pPr>
        <w:numPr>
          <w:ilvl w:val="1"/>
          <w:numId w:val="1"/>
        </w:numPr>
      </w:pPr>
      <w:r>
        <w:t>logic probe</w:t>
      </w:r>
    </w:p>
    <w:p>
      <w:pPr>
        <w:numPr>
          <w:ilvl w:val="1"/>
          <w:numId w:val="1"/>
        </w:numPr>
      </w:pPr>
      <w:r>
        <w:t>signal generator</w:t>
      </w:r>
    </w:p>
    <w:p>
      <w:pPr>
        <w:numPr>
          <w:ilvl w:val="1"/>
          <w:numId w:val="1"/>
        </w:numPr>
      </w:pPr>
      <w:r>
        <w:t>signal tracer</w:t>
      </w:r>
    </w:p>
    <w:p>
      <w:pPr>
        <w:numPr>
          <w:ilvl w:val="1"/>
          <w:numId w:val="1"/>
        </w:numPr>
      </w:pPr>
      <w:r>
        <w:t>multimeter</w:t>
      </w:r>
    </w:p>
    <w:p>
      <w:pPr>
        <w:numPr>
          <w:ilvl w:val="1"/>
          <w:numId w:val="1"/>
        </w:numPr>
      </w:pPr>
      <w:r>
        <w:t>automatic test equipment</w:t>
      </w:r>
    </w:p>
    <w:p>
      <w:pPr>
        <w:numPr>
          <w:ilvl w:val="1"/>
          <w:numId w:val="1"/>
        </w:numPr>
      </w:pPr>
      <w:r>
        <w:t>continuity tester</w:t>
      </w:r>
    </w:p>
    <w:p>
      <w:pPr>
        <w:numPr>
          <w:ilvl w:val="1"/>
          <w:numId w:val="1"/>
        </w:numPr>
      </w:pPr>
      <w:r>
        <w:t>measuring instrument or gauge</w:t>
      </w:r>
    </w:p>
    <w:p>
      <w:pPr>
        <w:numPr>
          <w:ilvl w:val="1"/>
          <w:numId w:val="1"/>
        </w:numPr>
      </w:pPr>
      <w:r>
        <w:t>other specific test equipment</w:t>
      </w:r>
    </w:p>
    <w:p>
      <w:pPr>
        <w:numPr>
          <w:ilvl w:val="0"/>
          <w:numId w:val="1"/>
        </w:numPr>
      </w:pPr>
      <w:r>
        <w:t>Conduct compliance checks on one of the following types of components:</w:t>
      </w:r>
    </w:p>
    <w:p>
      <w:pPr>
        <w:numPr>
          <w:ilvl w:val="1"/>
          <w:numId w:val="1"/>
        </w:numPr>
      </w:pPr>
      <w:r>
        <w:t>capacitors (such as ceramic disc, multi-layer ceramic, surface mount, trimmer disc, connector filtering)</w:t>
      </w:r>
    </w:p>
    <w:p>
      <w:pPr>
        <w:numPr>
          <w:ilvl w:val="1"/>
          <w:numId w:val="1"/>
        </w:numPr>
      </w:pPr>
      <w:r>
        <w:t>resistors (such as oxide film, surface mount, wirewound)</w:t>
      </w:r>
    </w:p>
    <w:p>
      <w:pPr>
        <w:numPr>
          <w:ilvl w:val="1"/>
          <w:numId w:val="1"/>
        </w:numPr>
      </w:pPr>
      <w:r>
        <w:t>inductors (various types including surface mount)</w:t>
      </w:r>
    </w:p>
    <w:p>
      <w:pPr>
        <w:numPr>
          <w:ilvl w:val="1"/>
          <w:numId w:val="1"/>
        </w:numPr>
      </w:pPr>
      <w:r>
        <w:t>interconnection devices (such as edge connectors, test points, insulated chassis connectors)</w:t>
      </w:r>
    </w:p>
    <w:p>
      <w:pPr>
        <w:numPr>
          <w:ilvl w:val="1"/>
          <w:numId w:val="1"/>
        </w:numPr>
      </w:pPr>
      <w:r>
        <w:t>sensor devices (such as those used for process control and environmental monitoring applications)</w:t>
      </w:r>
    </w:p>
    <w:p>
      <w:pPr>
        <w:numPr>
          <w:ilvl w:val="1"/>
          <w:numId w:val="1"/>
        </w:numPr>
      </w:pPr>
      <w:r>
        <w:t>optical devices (such as optical fibre, optical waveguides, optical backplanes, optical interconnection)</w:t>
      </w:r>
    </w:p>
    <w:p>
      <w:pPr>
        <w:numPr>
          <w:ilvl w:val="1"/>
          <w:numId w:val="1"/>
        </w:numPr>
      </w:pPr>
      <w:r>
        <w:t>visual display screens (such as those used for PC screens)</w:t>
      </w:r>
    </w:p>
    <w:p>
      <w:pPr>
        <w:numPr>
          <w:ilvl w:val="1"/>
          <w:numId w:val="1"/>
        </w:numPr>
      </w:pPr>
      <w:r>
        <w:t>switching components (such as klystrons, thyratrons)</w:t>
      </w:r>
    </w:p>
    <w:p>
      <w:pPr>
        <w:numPr>
          <w:ilvl w:val="1"/>
          <w:numId w:val="1"/>
        </w:numPr>
      </w:pPr>
      <w:r>
        <w:t>microwave components (such as magnetrons, travelling wave tubes, other microwave components)</w:t>
      </w:r>
    </w:p>
    <w:p>
      <w:pPr>
        <w:numPr>
          <w:ilvl w:val="1"/>
          <w:numId w:val="1"/>
        </w:numPr>
      </w:pPr>
      <w:r>
        <w:t>spark gaps (such as those used in electromagnetic pulse surge protection and high energy switching applications)</w:t>
      </w:r>
    </w:p>
    <w:p>
      <w:pPr>
        <w:numPr>
          <w:ilvl w:val="1"/>
          <w:numId w:val="1"/>
        </w:numPr>
      </w:pPr>
      <w:r>
        <w:t>charge coupled devices (such as those used in image detection type applications)</w:t>
      </w:r>
    </w:p>
    <w:p>
      <w:pPr>
        <w:numPr>
          <w:ilvl w:val="1"/>
          <w:numId w:val="1"/>
        </w:numPr>
      </w:pPr>
      <w:r>
        <w:t>other type of components (specify)</w:t>
      </w:r>
    </w:p>
    <w:p>
      <w:pPr>
        <w:numPr>
          <w:ilvl w:val="0"/>
          <w:numId w:val="1"/>
        </w:numPr>
      </w:pPr>
      <w:r>
        <w:t>Ensure the completed electronic components are within specification, using two of the following checks:</w:t>
      </w:r>
    </w:p>
    <w:p>
      <w:pPr>
        <w:numPr>
          <w:ilvl w:val="1"/>
          <w:numId w:val="1"/>
        </w:numPr>
      </w:pPr>
      <w:r>
        <w:t>fixed test</w:t>
      </w:r>
    </w:p>
    <w:p>
      <w:pPr>
        <w:numPr>
          <w:ilvl w:val="1"/>
          <w:numId w:val="1"/>
        </w:numPr>
      </w:pPr>
      <w:r>
        <w:t>under power</w:t>
      </w:r>
    </w:p>
    <w:p>
      <w:pPr>
        <w:numPr>
          <w:ilvl w:val="1"/>
          <w:numId w:val="1"/>
        </w:numPr>
      </w:pPr>
      <w:r>
        <w:t>fully operational</w:t>
      </w:r>
    </w:p>
    <w:p>
      <w:pPr>
        <w:numPr>
          <w:ilvl w:val="1"/>
          <w:numId w:val="1"/>
        </w:numPr>
      </w:pPr>
      <w:r>
        <w:t>inspection</w:t>
      </w:r>
    </w:p>
    <w:p>
      <w:pPr>
        <w:numPr>
          <w:ilvl w:val="0"/>
          <w:numId w:val="1"/>
        </w:numPr>
      </w:pPr>
      <w:r>
        <w:t>Check that electronic components comply with one of the following quality and accuracy standards:</w:t>
      </w:r>
    </w:p>
    <w:p>
      <w:pPr>
        <w:numPr>
          <w:ilvl w:val="1"/>
          <w:numId w:val="1"/>
        </w:numPr>
      </w:pPr>
      <w:r>
        <w:t>current industry standards, codes of practice and procedures</w:t>
      </w:r>
    </w:p>
    <w:p>
      <w:pPr>
        <w:numPr>
          <w:ilvl w:val="1"/>
          <w:numId w:val="1"/>
        </w:numPr>
      </w:pPr>
      <w:r>
        <w:t>company standards and procedures</w:t>
      </w:r>
    </w:p>
    <w:p>
      <w:pPr>
        <w:numPr>
          <w:ilvl w:val="1"/>
          <w:numId w:val="1"/>
        </w:numPr>
      </w:pPr>
      <w:r>
        <w:t>customer standards and requirements</w:t>
      </w:r>
    </w:p>
    <w:p>
      <w:pPr>
        <w:numPr>
          <w:ilvl w:val="1"/>
          <w:numId w:val="1"/>
        </w:numPr>
      </w:pPr>
      <w:r>
        <w:t>other international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SEMEEE3-15</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check compliance; components; specification; inspection; testing;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BA52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0661a044bb4e1a" /><Relationship Type="http://schemas.openxmlformats.org/officeDocument/2006/relationships/numbering" Target="/word/numbering.xml" Id="R605f681131ae409c" /><Relationship Type="http://schemas.openxmlformats.org/officeDocument/2006/relationships/settings" Target="/word/settings.xml" Id="Rb1f518a6426348db" /><Relationship Type="http://schemas.openxmlformats.org/officeDocument/2006/relationships/image" Target="/word/media/bd42c8d9-3c1b-438e-8490-331c60ebbf24.png" Id="R6b99f86cc4294509" /></Relationships>
</file>