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7c7f16377248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SEMEEE312</w:t>
            </w:r>
            <w:r>
              <w:rPr>
                <w:b/>
              </w:rPr>
              <w:br/>
            </w:r>
            <w:r>
              <w:rPr>
                <w:b/>
              </w:rPr>
              <w:t>Monitoring and analysing data from electronic circuit manufacturing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3ae8b592e444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monitor and analyse data from manufacturing processes associated with the fabrication and assembly of electronic circuitry, based on printed board, thick, thin or flexible film technologies, in accordance with approved procedures. In particular, you will be expected to satisfy a range of generalised activity support requirements, such as observing permit-to-work procedures, following any clean work area protocols, selecting and using suitable analytical tools, recording data and preparing reports.</w:t>
      </w:r>
    </w:p>
    <w:p>
      <w:pPr/>
      <w:r>
        <w:rPr>
          <w:lang w:val="en-GB"/>
        </w:rPr>
        <w:t>You will be expected to use approved organisational procedures to monitor, collect, analyse and report on your interpreted findings from at least one of the areas of circuitry processing activity outlined. You will also be expected to produce reports of your monitoring and analysis of data (which may include functional D°, process yield, process capability (Cpk), cycle time), which was collected using appropriate tools and methods (such as statistical process control (SPC) and failure mode and effect analysis (FMEA)).</w:t>
      </w:r>
    </w:p>
    <w:p>
      <w:pPr/>
      <w:r>
        <w:rPr>
          <w:lang w:val="en-GB"/>
        </w:rPr>
        <w:t>Your responsibilities will require you to comply with organisational policy and procedures for the monitoring and analysing of electronics manufacturing activities and to report any problems with these activities that you cannot personally resolve, or are outside your permitted authority, to the relevant people. You will be expected to work with a minimum of supervision, taking full responsibility for your own actions and for the quality and accuracy of the work that you carry out.</w:t>
      </w:r>
    </w:p>
    <w:p>
      <w:pPr/>
      <w:r>
        <w:rPr>
          <w:lang w:val="en-GB"/>
        </w:rPr>
        <w:t>Your underpinning knowledge will provide a good understanding of your work and will provide an informed approach to applying data monitoring and analysis procedures. You will understand the organisational needs for such data and will know about the relevant circuit processing techniques, in adequate depth to provide a sound basis for carrying out the activities to the required specification.</w:t>
      </w:r>
    </w:p>
    <w:p>
      <w:pPr/>
      <w:r>
        <w:rPr>
          <w:lang w:val="en-GB"/>
        </w:rPr>
        <w:t>You will understand the safety precautions required when working in an electronic circuit manufacturing environment and with the associated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ensure test data on which to conduct the analysis is available</w:t>
      </w:r>
    </w:p>
    <w:p>
      <w:pPr/>
      <w:r>
        <w:rPr>
          <w:lang w:val="en-GB"/>
        </w:rPr>
        <w:t>P3    resolve any inconsistencies in the data</w:t>
      </w:r>
    </w:p>
    <w:p>
      <w:pPr/>
      <w:r>
        <w:rPr>
          <w:lang w:val="en-GB"/>
        </w:rPr>
        <w:t>P4    analyse the data using approved methods and procedures</w:t>
      </w:r>
    </w:p>
    <w:p>
      <w:pPr/>
      <w:r>
        <w:rPr>
          <w:lang w:val="en-GB"/>
        </w:rPr>
        <w:t>P5    check that the data analysis is accurate and thorough and takes account of the test conditions</w:t>
      </w:r>
    </w:p>
    <w:p>
      <w:pPr/>
      <w:r>
        <w:rPr>
          <w:lang w:val="en-GB"/>
        </w:rPr>
        <w:t>P6    compare the analysis against the product or asset specification and identify any faults or variations from specification</w:t>
      </w:r>
    </w:p>
    <w:p>
      <w:pPr/>
      <w:r>
        <w:rPr>
          <w:lang w:val="en-GB"/>
        </w:rPr>
        <w:t>P7    deal with problems within your control and report those that cannot be solved</w:t>
      </w:r>
    </w:p>
    <w:p>
      <w:pPr/>
      <w:r>
        <w:rPr>
          <w:lang w:val="en-GB"/>
        </w:rPr>
        <w:t>P8    complete and store all relevant documentation in accordance with organisational requirements</w:t>
      </w:r>
    </w:p>
    <w:p>
      <w:pPr/>
      <w:r>
        <w:rPr>
          <w:lang w:val="en-GB"/>
        </w:rPr>
        <w:t>P9    leave the work area in a safe condition on completion of the activities, as per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  </w:t>
      </w:r>
    </w:p>
    <w:p>
      <w:pPr/>
      <w:r>
        <w:rPr>
          <w:lang w:val="en-GB"/>
        </w:rPr>
        <w:t>K3    what constitutes a hazardous voltage and how to reduce the risks of a phase to earth shock </w:t>
      </w:r>
    </w:p>
    <w:p>
      <w:pPr/>
      <w:r>
        <w:rPr>
          <w:lang w:val="en-GB"/>
        </w:rPr>
        <w:t>K4    how to obtain and use specifications for the product, assets or processes being monitored/analysed</w:t>
      </w:r>
    </w:p>
    <w:p>
      <w:pPr/>
      <w:r>
        <w:rPr>
          <w:lang w:val="en-GB"/>
        </w:rPr>
        <w:t>K5    how circuitry and its features are specified and the limitations of the different types of materials used</w:t>
      </w:r>
    </w:p>
    <w:p>
      <w:pPr/>
      <w:r>
        <w:rPr>
          <w:lang w:val="en-GB"/>
        </w:rPr>
        <w:t>K6    the basic operation of the associated processes and process equipment and how they relate to the particular area of the process being monitored and analysed</w:t>
      </w:r>
    </w:p>
    <w:p>
      <w:pPr/>
      <w:r>
        <w:rPr>
          <w:lang w:val="en-GB"/>
        </w:rPr>
        <w:t>K7    the issues that can arise in the processing of the types of circuitry involved</w:t>
      </w:r>
    </w:p>
    <w:p>
      <w:pPr/>
      <w:r>
        <w:rPr>
          <w:lang w:val="en-GB"/>
        </w:rPr>
        <w:t>K8    the monitoring/analysis tools, methods and techniques used by the organisation for the relevant work and how to implement them in the given work areas </w:t>
      </w:r>
    </w:p>
    <w:p>
      <w:pPr/>
      <w:r>
        <w:rPr>
          <w:lang w:val="en-GB"/>
        </w:rPr>
        <w:t>K9    the terms and how to calculate mean, median, mode, standard deviation, range and variance</w:t>
      </w:r>
    </w:p>
    <w:p>
      <w:pPr/>
      <w:r>
        <w:rPr>
          <w:lang w:val="en-GB"/>
        </w:rPr>
        <w:t>K10    how to calculate process capability (Cp and Cpk)</w:t>
      </w:r>
    </w:p>
    <w:p>
      <w:pPr/>
      <w:r>
        <w:rPr>
          <w:lang w:val="en-GB"/>
        </w:rPr>
        <w:t>K11    the meaning of a failure mode, failure effect or failure cause</w:t>
      </w:r>
    </w:p>
    <w:p>
      <w:pPr/>
      <w:r>
        <w:rPr>
          <w:lang w:val="en-GB"/>
        </w:rPr>
        <w:t>K12    the rating scale used in potential failure modes and effects projects, to include the severity rating scale, the occurrence rating scale and the detection rating scale</w:t>
      </w:r>
    </w:p>
    <w:p>
      <w:pPr/>
      <w:r>
        <w:rPr>
          <w:lang w:val="en-GB"/>
        </w:rPr>
        <w:t>K13    how to calculate and use risk priority numbers (RPN)</w:t>
      </w:r>
    </w:p>
    <w:p>
      <w:pPr/>
      <w:r>
        <w:rPr>
          <w:lang w:val="en-GB"/>
        </w:rPr>
        <w:t>K14    how to carry out a design of experiment project and the tools and techniques used</w:t>
      </w:r>
    </w:p>
    <w:p>
      <w:pPr/>
      <w:r>
        <w:rPr>
          <w:lang w:val="en-GB"/>
        </w:rPr>
        <w:t>K15    where to obtain the data required to carry out the design of experiment</w:t>
      </w:r>
    </w:p>
    <w:p>
      <w:pPr/>
      <w:r>
        <w:rPr>
          <w:lang w:val="en-GB"/>
        </w:rPr>
        <w:t>K16    how to calculate the sample size to be used in the design of experiment</w:t>
      </w:r>
    </w:p>
    <w:p>
      <w:pPr/>
      <w:r>
        <w:rPr>
          <w:lang w:val="en-GB"/>
        </w:rPr>
        <w:t>K17    what is meant by Alpha risk and Beta risk</w:t>
      </w:r>
    </w:p>
    <w:p>
      <w:pPr/>
      <w:r>
        <w:rPr>
          <w:lang w:val="en-GB"/>
        </w:rPr>
        <w:t>K18    the issues that can occur with the monitoring and analysis activities and how they can be avoided</w:t>
      </w:r>
    </w:p>
    <w:p>
      <w:pPr/>
      <w:r>
        <w:rPr>
          <w:lang w:val="en-GB"/>
        </w:rPr>
        <w:t>K19    the formats for recording and preparing reports for the relevant categories of data being monitored/analysed and the levels of detail required including handover and batch control</w:t>
      </w:r>
    </w:p>
    <w:p>
      <w:pPr/>
      <w:r>
        <w:rPr>
          <w:lang w:val="en-GB"/>
        </w:rPr>
        <w:t>K20    suitable methods for data presentation </w:t>
      </w:r>
    </w:p>
    <w:p>
      <w:pPr/>
      <w:r>
        <w:rPr>
          <w:lang w:val="en-GB"/>
        </w:rPr>
        <w:t>K21    how to obtain the authority to enter the relevant work areas and any specific permit-to-work procedures that are used</w:t>
      </w:r>
    </w:p>
    <w:p>
      <w:pPr/>
      <w:r>
        <w:rPr>
          <w:lang w:val="en-GB"/>
        </w:rPr>
        <w:t>K22    the extent of your own responsibility and to whom you should report if you have problems that you cannot resolve</w:t>
      </w:r>
    </w:p>
    <w:p>
      <w:pPr/>
      <w:r>
        <w:rPr>
          <w:lang w:val="en-GB"/>
        </w:rPr>
        <w:t>K23    how to access, use and maintain information to comply with organisational requirements and legislation</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numPr>
          <w:ilvl w:val="0"/>
          <w:numId w:val="1"/>
        </w:numPr>
      </w:pPr>
      <w:r>
        <w:t>Comply with all of the following support requirements during the data monitoring and analysis activities:</w:t>
      </w:r>
    </w:p>
    <w:p>
      <w:pPr>
        <w:numPr>
          <w:ilvl w:val="1"/>
          <w:numId w:val="1"/>
        </w:numPr>
      </w:pPr>
      <w:r>
        <w:t>use the correct issue of drawings, job instructions and specifications</w:t>
      </w:r>
    </w:p>
    <w:p>
      <w:pPr>
        <w:numPr>
          <w:ilvl w:val="1"/>
          <w:numId w:val="1"/>
        </w:numPr>
      </w:pPr>
      <w:r>
        <w:t>adhere to health and safety regulations, systems and procedures to realise a safe system of work</w:t>
      </w:r>
    </w:p>
    <w:p>
      <w:pPr>
        <w:numPr>
          <w:ilvl w:val="1"/>
          <w:numId w:val="1"/>
        </w:numPr>
      </w:pPr>
      <w:r>
        <w:t>follow clean work area protocols, where appropriate</w:t>
      </w:r>
    </w:p>
    <w:p>
      <w:pPr>
        <w:numPr>
          <w:ilvl w:val="1"/>
          <w:numId w:val="1"/>
        </w:numPr>
      </w:pPr>
      <w:r>
        <w:t>carry out all activities in line with organisational procedures</w:t>
      </w:r>
    </w:p>
    <w:p>
      <w:pPr>
        <w:numPr>
          <w:ilvl w:val="1"/>
          <w:numId w:val="1"/>
        </w:numPr>
      </w:pPr>
      <w:r>
        <w:t>create and store records of monitoring and analysing data, in accordance with appropriate procedures</w:t>
      </w:r>
    </w:p>
    <w:p>
      <w:pPr>
        <w:numPr>
          <w:ilvl w:val="0"/>
          <w:numId w:val="1"/>
        </w:numPr>
      </w:pPr>
      <w:r>
        <w:t>Monitor and analyse data for one of the following manufacturing processes:</w:t>
      </w:r>
    </w:p>
    <w:p>
      <w:pPr>
        <w:numPr>
          <w:ilvl w:val="1"/>
          <w:numId w:val="1"/>
        </w:numPr>
      </w:pPr>
      <w:r>
        <w:t>printed circuit boards</w:t>
      </w:r>
    </w:p>
    <w:p>
      <w:pPr>
        <w:numPr>
          <w:ilvl w:val="1"/>
          <w:numId w:val="1"/>
        </w:numPr>
      </w:pPr>
      <w:r>
        <w:t>screen printing</w:t>
      </w:r>
    </w:p>
    <w:p>
      <w:pPr>
        <w:numPr>
          <w:ilvl w:val="1"/>
          <w:numId w:val="1"/>
        </w:numPr>
      </w:pPr>
      <w:r>
        <w:t>circuit cleaning</w:t>
      </w:r>
    </w:p>
    <w:p>
      <w:pPr>
        <w:numPr>
          <w:ilvl w:val="1"/>
          <w:numId w:val="1"/>
        </w:numPr>
      </w:pPr>
      <w:r>
        <w:t>thin film circuits</w:t>
      </w:r>
    </w:p>
    <w:p>
      <w:pPr>
        <w:numPr>
          <w:ilvl w:val="1"/>
          <w:numId w:val="1"/>
        </w:numPr>
      </w:pPr>
      <w:r>
        <w:t>component masking</w:t>
      </w:r>
    </w:p>
    <w:p>
      <w:pPr>
        <w:numPr>
          <w:ilvl w:val="1"/>
          <w:numId w:val="1"/>
        </w:numPr>
      </w:pPr>
      <w:r>
        <w:t>hand soldering</w:t>
      </w:r>
    </w:p>
    <w:p>
      <w:pPr>
        <w:numPr>
          <w:ilvl w:val="1"/>
          <w:numId w:val="1"/>
        </w:numPr>
      </w:pPr>
      <w:r>
        <w:t>thick film circuits</w:t>
      </w:r>
    </w:p>
    <w:p>
      <w:pPr>
        <w:numPr>
          <w:ilvl w:val="1"/>
          <w:numId w:val="1"/>
        </w:numPr>
      </w:pPr>
      <w:r>
        <w:t>auto-insertion/placement</w:t>
      </w:r>
    </w:p>
    <w:p>
      <w:pPr>
        <w:numPr>
          <w:ilvl w:val="1"/>
          <w:numId w:val="1"/>
        </w:numPr>
      </w:pPr>
      <w:r>
        <w:t>laser trimming</w:t>
      </w:r>
    </w:p>
    <w:p>
      <w:pPr>
        <w:numPr>
          <w:ilvl w:val="1"/>
          <w:numId w:val="1"/>
        </w:numPr>
      </w:pPr>
      <w:r>
        <w:t>flexible film circuits</w:t>
      </w:r>
    </w:p>
    <w:p>
      <w:pPr>
        <w:numPr>
          <w:ilvl w:val="1"/>
          <w:numId w:val="1"/>
        </w:numPr>
      </w:pPr>
      <w:r>
        <w:t>flow/re-flow soldering</w:t>
      </w:r>
    </w:p>
    <w:p>
      <w:pPr>
        <w:numPr>
          <w:ilvl w:val="1"/>
          <w:numId w:val="1"/>
        </w:numPr>
      </w:pPr>
      <w:r>
        <w:t>glazing</w:t>
      </w:r>
    </w:p>
    <w:p>
      <w:pPr>
        <w:numPr>
          <w:ilvl w:val="1"/>
          <w:numId w:val="1"/>
        </w:numPr>
      </w:pPr>
      <w:r>
        <w:t>wirebonding</w:t>
      </w:r>
    </w:p>
    <w:p>
      <w:pPr>
        <w:numPr>
          <w:ilvl w:val="1"/>
          <w:numId w:val="1"/>
        </w:numPr>
      </w:pPr>
      <w:r>
        <w:t>encapsulation techniques</w:t>
      </w:r>
    </w:p>
    <w:p>
      <w:pPr>
        <w:numPr>
          <w:ilvl w:val="0"/>
          <w:numId w:val="1"/>
        </w:numPr>
      </w:pPr>
      <w:r>
        <w:t>Use monitoring and analysis methods and procedures that satisfy all of the following:</w:t>
      </w:r>
    </w:p>
    <w:p>
      <w:pPr>
        <w:numPr>
          <w:ilvl w:val="1"/>
          <w:numId w:val="1"/>
        </w:numPr>
      </w:pPr>
      <w:r>
        <w:t>quality requirements (such as statistical process control (SPC), failure mode effect analysis (FMEA))</w:t>
      </w:r>
    </w:p>
    <w:p>
      <w:pPr>
        <w:numPr>
          <w:ilvl w:val="1"/>
          <w:numId w:val="1"/>
        </w:numPr>
      </w:pPr>
      <w:r>
        <w:t>the required frequency of the monitoring and analysis</w:t>
      </w:r>
    </w:p>
    <w:p>
      <w:pPr>
        <w:numPr>
          <w:ilvl w:val="1"/>
          <w:numId w:val="1"/>
        </w:numPr>
      </w:pPr>
      <w:r>
        <w:t>the aspects, characteristics and complexity of data being monitored/analysed (such as functional D°, process yield, process capability (Cpk), cycle time)</w:t>
      </w:r>
    </w:p>
    <w:p>
      <w:pPr>
        <w:numPr>
          <w:ilvl w:val="1"/>
          <w:numId w:val="1"/>
        </w:numPr>
      </w:pPr>
      <w:r>
        <w:t>applying various designed experiments</w:t>
      </w:r>
    </w:p>
    <w:p>
      <w:pPr>
        <w:numPr>
          <w:ilvl w:val="0"/>
          <w:numId w:val="1"/>
        </w:numPr>
      </w:pPr>
      <w:r>
        <w:t>Prepare reports and store records of findings covering three of the following categories:</w:t>
      </w:r>
    </w:p>
    <w:p>
      <w:pPr>
        <w:numPr>
          <w:ilvl w:val="1"/>
          <w:numId w:val="1"/>
        </w:numPr>
      </w:pPr>
      <w:r>
        <w:t>customer reports</w:t>
      </w:r>
    </w:p>
    <w:p>
      <w:pPr>
        <w:numPr>
          <w:ilvl w:val="1"/>
          <w:numId w:val="1"/>
        </w:numPr>
      </w:pPr>
      <w:r>
        <w:t>designed experiment</w:t>
      </w:r>
    </w:p>
    <w:p>
      <w:pPr>
        <w:numPr>
          <w:ilvl w:val="1"/>
          <w:numId w:val="1"/>
        </w:numPr>
      </w:pPr>
      <w:r>
        <w:t>manufacturing data</w:t>
      </w:r>
    </w:p>
    <w:p>
      <w:pPr>
        <w:numPr>
          <w:ilvl w:val="1"/>
          <w:numId w:val="1"/>
        </w:numPr>
      </w:pPr>
      <w:r>
        <w:t>process control data</w:t>
      </w:r>
    </w:p>
    <w:p>
      <w:pPr>
        <w:numPr>
          <w:ilvl w:val="1"/>
          <w:numId w:val="1"/>
        </w:numPr>
      </w:pPr>
      <w:r>
        <w:t>quality control data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SEMEEE3-12</w:t>
      </w:r>
      <w:r>
        <w:rPr>
          <w:lang w:val="en-GB"/>
        </w:rPr>
        <w:br/>
      </w:r>
    </w:p>
    <w:p>
      <w:pPr/>
      <w:r>
        <w:rPr>
          <w:lang w:val="en-GB"/>
          <w:b/>
        </w:rPr>
        <w:t>Relevant Occupations</w:t>
      </w:r>
    </w:p>
    <w:p>
      <w:pPr/>
      <w:r>
        <w:rPr>
          <w:lang w:val="en-GB"/>
        </w:rPr>
        <w:t>Engineering, Engineering and Manufacturing Technologies, Engineering Technicians, Maintenance Team Technician, Manufacturing Technologies, Production and Process Engineers</w:t>
      </w:r>
      <w:r>
        <w:rPr>
          <w:lang w:val="en-GB"/>
        </w:rPr>
        <w:br/>
      </w:r>
    </w:p>
    <w:p>
      <w:pPr/>
      <w:r>
        <w:rPr>
          <w:lang w:val="en-GB"/>
          <w:b/>
        </w:rPr>
        <w:t>Suite</w:t>
      </w:r>
    </w:p>
    <w:p>
      <w:pPr/>
      <w:r>
        <w:rPr>
          <w:lang w:val="en-GB"/>
        </w:rPr>
        <w:t>Electrical and Electronic Engineering Suite 3</w:t>
      </w:r>
      <w:r>
        <w:rPr>
          <w:lang w:val="en-GB"/>
        </w:rPr>
        <w:br/>
      </w:r>
    </w:p>
    <w:p>
      <w:pPr/>
      <w:r>
        <w:rPr>
          <w:lang w:val="en-GB"/>
          <w:b/>
        </w:rPr>
        <w:t>Keywords</w:t>
      </w:r>
    </w:p>
    <w:p>
      <w:pPr/>
      <w:r>
        <w:rPr>
          <w:lang w:val="en-GB"/>
        </w:rPr>
        <w:t>Engineering; electrical; electronic; monitor; analyse; data; manufacturing; process; fabrication; assemblies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DFAE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c250b314cc4732" /><Relationship Type="http://schemas.openxmlformats.org/officeDocument/2006/relationships/numbering" Target="/word/numbering.xml" Id="R089b496d543c4920" /><Relationship Type="http://schemas.openxmlformats.org/officeDocument/2006/relationships/settings" Target="/word/settings.xml" Id="R01f41cd51d794de7" /><Relationship Type="http://schemas.openxmlformats.org/officeDocument/2006/relationships/image" Target="/word/media/b553ace9-ddd1-4129-a08e-239e542c606d.png" Id="Rf73ae8b592e4445c" /></Relationships>
</file>