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0c31fad39ee4f3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IMPMP305</w:t>
            </w:r>
            <w:r>
              <w:rPr>
                <w:b/>
              </w:rPr>
              <w:br/>
            </w:r>
            <w:r>
              <w:rPr>
                <w:b/>
              </w:rPr>
              <w:t>Carry out post-mortem inspection activities (poultry)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446e52426314e7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carry out post-mortem inspection activities in poultry. Carrying out post-mortem inspection activities in poultry is important to the production of a final product that meets organisational and regulatory requirements.</w:t>
      </w:r>
    </w:p>
    <w:p>
      <w:pPr/>
      <w:r>
        <w:rPr>
          <w:lang w:val="en-GB"/>
        </w:rPr>
        <w:br/>
      </w:r>
    </w:p>
    <w:p>
      <w:pPr/>
      <w:r>
        <w:rPr>
          <w:lang w:val="en-GB"/>
        </w:rPr>
        <w:t xml:space="preserve">  </w:t>
      </w:r>
    </w:p>
    <w:p>
      <w:pPr/>
      <w:r>
        <w:rPr>
          <w:lang w:val="en-GB"/>
        </w:rPr>
        <w:br/>
      </w:r>
    </w:p>
    <w:p>
      <w:pPr/>
      <w:r>
        <w:rPr>
          <w:lang w:val="en-GB"/>
        </w:rPr>
        <w:t xml:space="preserve"> This standard applies specifically to work activities in relation to the provision of assistance to the Official Veterinarian. You will need to be able to:</w:t>
      </w:r>
    </w:p>
    <w:p>
      <w:pPr/>
      <w:r>
        <w:rPr>
          <w:lang w:val="en-GB"/>
        </w:rPr>
        <w:t>Carry out inspections of the carcass and offals of each designated species of food bird</w:t>
      </w:r>
    </w:p>
    <w:p>
      <w:pPr/>
      <w:r>
        <w:rPr>
          <w:lang w:val="en-GB"/>
        </w:rPr>
        <w:br/>
      </w:r>
    </w:p>
    <w:p>
      <w:pPr/>
      <w:r>
        <w:rPr>
          <w:lang w:val="en-GB"/>
        </w:rPr>
        <w:t xml:space="preserve"> Follow regulatory and organisational procedures for detention, partial rejection and total rejection of carcasses and offal</w:t>
      </w:r>
    </w:p>
    <w:p>
      <w:pPr/>
      <w:r>
        <w:rPr>
          <w:lang w:val="en-GB"/>
        </w:rPr>
        <w:br/>
      </w:r>
    </w:p>
    <w:p>
      <w:pPr/>
      <w:r>
        <w:rPr>
          <w:lang w:val="en-GB"/>
        </w:rPr>
        <w:t xml:space="preserve"> Make a range of judgements with regard to specific conditions and carry out any further designated action relevant to the species of poultry involved</w:t>
      </w:r>
    </w:p>
    <w:p>
      <w:pPr/>
      <w:r>
        <w:rPr>
          <w:lang w:val="en-GB"/>
        </w:rPr>
        <w:br/>
      </w:r>
    </w:p>
    <w:p>
      <w:pPr/>
      <w:r>
        <w:rPr>
          <w:lang w:val="en-GB"/>
        </w:rPr>
        <w:t xml:space="preserve">  </w:t>
      </w:r>
    </w:p>
    <w:p>
      <w:pPr/>
      <w:r>
        <w:rPr>
          <w:lang w:val="en-GB"/>
        </w:rPr>
        <w:br/>
      </w:r>
    </w:p>
    <w:p>
      <w:pPr/>
      <w:r>
        <w:rPr>
          <w:lang w:val="en-GB"/>
        </w:rPr>
        <w:t xml:space="preserve"> You must also know how to address problems and adhere to regulatory standards and standard operating procedures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food operations and are involved in carrying out post-mortem inspection activities (poultry).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wear and use personal protective equipment required when carrying out pre-slaughter inspection activities according to regulatory standards and organisational requirements</w:t>
      </w:r>
    </w:p>
    <w:p>
      <w:pPr>
        <w:numPr>
          <w:ilvl w:val="0"/>
          <w:numId w:val="1"/>
        </w:numPr>
      </w:pPr>
      <w:r>
        <w:t>check availability and cleanliness of equipment and work area</w:t>
      </w:r>
    </w:p>
    <w:p>
      <w:pPr>
        <w:numPr>
          <w:ilvl w:val="0"/>
          <w:numId w:val="1"/>
        </w:numPr>
      </w:pPr>
      <w:r>
        <w:t>access regulatory and organisational specifications and standard operating procedures</w:t>
      </w:r>
    </w:p>
    <w:p>
      <w:pPr>
        <w:numPr>
          <w:ilvl w:val="0"/>
          <w:numId w:val="1"/>
        </w:numPr>
      </w:pPr>
      <w:r>
        <w:t>recognise normal and abnormal poultry and take appropriate action</w:t>
      </w:r>
    </w:p>
    <w:p>
      <w:pPr>
        <w:numPr>
          <w:ilvl w:val="0"/>
          <w:numId w:val="1"/>
        </w:numPr>
      </w:pPr>
      <w:r>
        <w:t>carry out inspections of uneviscerated birds according to regulatory and organisational requirements</w:t>
      </w:r>
    </w:p>
    <w:p>
      <w:pPr>
        <w:numPr>
          <w:ilvl w:val="0"/>
          <w:numId w:val="1"/>
        </w:numPr>
      </w:pPr>
      <w:r>
        <w:t>carry out inspections of carcasses, cavity inspections and viscera and other specified by-products</w:t>
      </w:r>
    </w:p>
    <w:p>
      <w:pPr>
        <w:numPr>
          <w:ilvl w:val="0"/>
          <w:numId w:val="1"/>
        </w:numPr>
      </w:pPr>
      <w:r>
        <w:t>check that the carcasses of birds and offal unfit for human consumption are rejected and removed from the edible processing operation according to organisational and legal requirements</w:t>
      </w:r>
    </w:p>
    <w:p>
      <w:pPr>
        <w:numPr>
          <w:ilvl w:val="0"/>
          <w:numId w:val="1"/>
        </w:numPr>
      </w:pPr>
      <w:r>
        <w:t>collect and initiate communication of inspection results to relevant people</w:t>
      </w:r>
    </w:p>
    <w:p>
      <w:pPr>
        <w:numPr>
          <w:ilvl w:val="0"/>
          <w:numId w:val="1"/>
        </w:numPr>
      </w:pPr>
      <w:r>
        <w:t>make judgements on the fitness or unfitness for human consumption of the carcasses and offal of the birds presented for inspection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correct personal protective equipment and the equipment and facilities to carry out the appropriate inspections</w:t>
      </w:r>
    </w:p>
    <w:p>
      <w:pPr>
        <w:numPr>
          <w:ilvl w:val="0"/>
          <w:numId w:val="2"/>
        </w:numPr>
      </w:pPr>
      <w:r>
        <w:t>the required form of presentation for carcasses and offal for inspection/s</w:t>
      </w:r>
    </w:p>
    <w:p>
      <w:pPr>
        <w:numPr>
          <w:ilvl w:val="0"/>
          <w:numId w:val="2"/>
        </w:numPr>
      </w:pPr>
      <w:r>
        <w:t>the method of inspection as required by the relevant regulation/s</w:t>
      </w:r>
    </w:p>
    <w:p>
      <w:pPr>
        <w:numPr>
          <w:ilvl w:val="0"/>
          <w:numId w:val="2"/>
        </w:numPr>
      </w:pPr>
      <w:r>
        <w:t>the significance of abnormal poultry</w:t>
      </w:r>
    </w:p>
    <w:p>
      <w:pPr>
        <w:numPr>
          <w:ilvl w:val="0"/>
          <w:numId w:val="2"/>
        </w:numPr>
      </w:pPr>
      <w:r>
        <w:t>the basic principles of poultry diseases including zoonotic and notifiable diseases</w:t>
      </w:r>
    </w:p>
    <w:p>
      <w:pPr>
        <w:numPr>
          <w:ilvl w:val="0"/>
          <w:numId w:val="2"/>
        </w:numPr>
      </w:pPr>
      <w:r>
        <w:t>the procedures for detention, partial rejection and total rejection of carcasses and offal</w:t>
      </w:r>
    </w:p>
    <w:p>
      <w:pPr>
        <w:numPr>
          <w:ilvl w:val="0"/>
          <w:numId w:val="2"/>
        </w:numPr>
      </w:pPr>
      <w:r>
        <w:t>the importance of, the purpose of and the method of reporting and recording the reasons for rejections of carcass meat and offal</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Mar 2025</w:t>
      </w:r>
      <w:r>
        <w:rPr>
          <w:lang w:val="en-GB"/>
        </w:rPr>
        <w:br/>
      </w:r>
    </w:p>
    <w:p>
      <w:pPr/>
      <w:r>
        <w:rPr>
          <w:lang w:val="en-GB"/>
          <w:b/>
        </w:rPr>
        <w:t>Indicative Review Date</w:t>
      </w:r>
    </w:p>
    <w:p>
      <w:pPr/>
      <w:r>
        <w:rPr>
          <w:lang w:val="en-GB"/>
        </w:rPr>
        <w:t>13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IMPMP305</w:t>
      </w:r>
      <w:r>
        <w:rPr>
          <w:lang w:val="en-GB"/>
        </w:rPr>
        <w:br/>
      </w:r>
    </w:p>
    <w:p>
      <w:pPr/>
      <w:r>
        <w:rPr>
          <w:lang w:val="en-GB"/>
          <w:b/>
        </w:rPr>
        <w:t>Relevant Occupations</w:t>
      </w:r>
    </w:p>
    <w:p>
      <w:pPr/>
      <w:r>
        <w:rPr>
          <w:lang w:val="en-GB"/>
        </w:rPr>
        <w:t>Engineering and Manufacturing Technologies, Manufacturing Technologies, Plant and Machine Operatives, Process Operatives, Process, Plant and Machine Operatives</w:t>
      </w:r>
      <w:r>
        <w:rPr>
          <w:lang w:val="en-GB"/>
        </w:rPr>
        <w:br/>
      </w:r>
    </w:p>
    <w:p>
      <w:pPr/>
      <w:r>
        <w:rPr>
          <w:lang w:val="en-GB"/>
          <w:b/>
        </w:rPr>
        <w:t>Suite</w:t>
      </w:r>
    </w:p>
    <w:p>
      <w:pPr/>
      <w:r>
        <w:rPr>
          <w:lang w:val="en-GB"/>
        </w:rPr>
        <w:t>Production and Control Operations in Food Manufacture</w:t>
      </w:r>
      <w:r>
        <w:rPr>
          <w:lang w:val="en-GB"/>
        </w:rPr>
        <w:br/>
      </w:r>
    </w:p>
    <w:p>
      <w:pPr/>
      <w:r>
        <w:rPr>
          <w:lang w:val="en-GB"/>
          <w:b/>
        </w:rPr>
        <w:t>Keywords</w:t>
      </w:r>
    </w:p>
    <w:p>
      <w:pPr/>
      <w:r>
        <w:rPr>
          <w:lang w:val="en-GB"/>
        </w:rPr>
        <w:t>Poultry, post-mortem, inspection, carcass, offal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4DA873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02AA06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a85ae01f8444439" /><Relationship Type="http://schemas.openxmlformats.org/officeDocument/2006/relationships/numbering" Target="/word/numbering.xml" Id="Rbf6197f09a314d17" /><Relationship Type="http://schemas.openxmlformats.org/officeDocument/2006/relationships/settings" Target="/word/settings.xml" Id="R7681304439914989" /><Relationship Type="http://schemas.openxmlformats.org/officeDocument/2006/relationships/image" Target="/word/media/e3390f55-473c-4868-b71e-ca53534be0b5.png" Id="Ra446e52426314e75" /></Relationships>
</file>