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12fa3cc2ec4a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IMPMP172</w:t>
            </w:r>
            <w:r>
              <w:rPr>
                <w:b/>
              </w:rPr>
              <w:br/>
            </w:r>
            <w:r>
              <w:rPr>
                <w:b/>
              </w:rPr>
              <w:t>Produce added value meat or poultry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8b6047992341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add value to meat or poultry products in food operations. Adding value to meat or poultry products is important in meeting customer requirements and maximising revenue from meat and poultry sales. Adding value includes rolling, forming, stringing, using sticks, skewers and adding flavour to meat or poultry products.</w:t>
      </w:r>
    </w:p>
    <w:p>
      <w:pPr/>
      <w:r>
        <w:rPr>
          <w:lang w:val="en-GB"/>
        </w:rPr>
        <w:br/>
      </w:r>
    </w:p>
    <w:p>
      <w:pPr/>
      <w:r>
        <w:rPr>
          <w:lang w:val="en-GB"/>
        </w:rPr>
        <w:t xml:space="preserve">  </w:t>
      </w:r>
    </w:p>
    <w:p>
      <w:pPr/>
      <w:r>
        <w:rPr>
          <w:lang w:val="en-GB"/>
        </w:rPr>
        <w:br/>
      </w:r>
    </w:p>
    <w:p>
      <w:pPr/>
      <w:r>
        <w:rPr>
          <w:lang w:val="en-GB"/>
        </w:rPr>
        <w:t xml:space="preserve"> You will need to be able to add value to meat or poultry products including following product specifications and organisational procedures.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adding value to meat or poultry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add value to meat or poultry products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check availability of flavourings, additional recipe ingredients, packaging and meat or poultry product</w:t>
      </w:r>
    </w:p>
    <w:p>
      <w:pPr>
        <w:numPr>
          <w:ilvl w:val="0"/>
          <w:numId w:val="1"/>
        </w:numPr>
      </w:pPr>
      <w:r>
        <w:t>make up added value product following organisational specification</w:t>
      </w:r>
    </w:p>
    <w:p>
      <w:pPr>
        <w:numPr>
          <w:ilvl w:val="0"/>
          <w:numId w:val="1"/>
        </w:numPr>
      </w:pPr>
      <w:r>
        <w:t>check final product adheres to visual quality specification</w:t>
      </w:r>
    </w:p>
    <w:p>
      <w:pPr>
        <w:numPr>
          <w:ilvl w:val="0"/>
          <w:numId w:val="1"/>
        </w:numPr>
      </w:pPr>
      <w:r>
        <w:t>take effective action if the final product does not meet quality specification</w:t>
      </w:r>
    </w:p>
    <w:p>
      <w:pPr>
        <w:numPr>
          <w:ilvl w:val="0"/>
          <w:numId w:val="1"/>
        </w:numPr>
      </w:pPr>
      <w:r>
        <w:t>maintain quality of meat and poultry when handling</w:t>
      </w:r>
    </w:p>
    <w:p>
      <w:pPr>
        <w:numPr>
          <w:ilvl w:val="0"/>
          <w:numId w:val="1"/>
        </w:numPr>
      </w:pPr>
      <w:r>
        <w:t>make product available to next stage of process</w:t>
      </w:r>
    </w:p>
    <w:p>
      <w:pPr>
        <w:numPr>
          <w:ilvl w:val="0"/>
          <w:numId w:val="1"/>
        </w:numPr>
      </w:pPr>
      <w:r>
        <w:t>store waste for disposal according to organisational and legal and regulatory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 procedures during the classification process</w:t>
      </w:r>
    </w:p>
    <w:p>
      <w:pPr>
        <w:numPr>
          <w:ilvl w:val="0"/>
          <w:numId w:val="2"/>
        </w:numPr>
      </w:pPr>
      <w:r>
        <w:t>why it is important to check the cleanliness of work area, tools and equipment</w:t>
      </w:r>
    </w:p>
    <w:p>
      <w:pPr>
        <w:numPr>
          <w:ilvl w:val="0"/>
          <w:numId w:val="2"/>
        </w:numPr>
      </w:pPr>
      <w:r>
        <w:t>how to avoid contamination when adding value to meat or poultry products</w:t>
      </w:r>
    </w:p>
    <w:p>
      <w:pPr>
        <w:numPr>
          <w:ilvl w:val="0"/>
          <w:numId w:val="2"/>
        </w:numPr>
      </w:pPr>
      <w:r>
        <w:t>the importance of controlling allergens according to organisational and legal and regulatory requirements</w:t>
      </w:r>
    </w:p>
    <w:p>
      <w:pPr>
        <w:numPr>
          <w:ilvl w:val="0"/>
          <w:numId w:val="2"/>
        </w:numPr>
      </w:pPr>
      <w:r>
        <w:t>the work area tools, equipment, ingredients and packaging needed to add value to meat or poultry products</w:t>
      </w:r>
    </w:p>
    <w:p>
      <w:pPr>
        <w:numPr>
          <w:ilvl w:val="0"/>
          <w:numId w:val="2"/>
        </w:numPr>
      </w:pPr>
      <w:r>
        <w:t>how to access the correct added value product specification</w:t>
      </w:r>
    </w:p>
    <w:p>
      <w:pPr>
        <w:numPr>
          <w:ilvl w:val="0"/>
          <w:numId w:val="2"/>
        </w:numPr>
      </w:pPr>
      <w:r>
        <w:t>why it is important to interpret and apply the specification when adding value to meat or poultry products</w:t>
      </w:r>
    </w:p>
    <w:p>
      <w:pPr>
        <w:numPr>
          <w:ilvl w:val="0"/>
          <w:numId w:val="2"/>
        </w:numPr>
      </w:pPr>
      <w:r>
        <w:t>how to package added value product for display or storage</w:t>
      </w:r>
    </w:p>
    <w:p>
      <w:pPr>
        <w:numPr>
          <w:ilvl w:val="0"/>
          <w:numId w:val="2"/>
        </w:numPr>
      </w:pPr>
      <w:r>
        <w:t>how to handle the meat or poultry to maintain its quality</w:t>
      </w:r>
    </w:p>
    <w:p>
      <w:pPr>
        <w:numPr>
          <w:ilvl w:val="0"/>
          <w:numId w:val="2"/>
        </w:numPr>
      </w:pPr>
      <w:r>
        <w:t>how to dispose of waste products from classification operations according to organisational and legal and regulatory requirements</w:t>
      </w:r>
    </w:p>
    <w:p>
      <w:pPr>
        <w:numPr>
          <w:ilvl w:val="0"/>
          <w:numId w:val="2"/>
        </w:numPr>
      </w:pPr>
      <w:r>
        <w:t>how adding value to meat or poultry ineffectively can lead to wastage, potential customer complaints and lost revenue</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IMPMP172</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value, revenue, flavour,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2D7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A0B1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4ff083e87347bb" /><Relationship Type="http://schemas.openxmlformats.org/officeDocument/2006/relationships/numbering" Target="/word/numbering.xml" Id="Rb4ffca2509404f78" /><Relationship Type="http://schemas.openxmlformats.org/officeDocument/2006/relationships/settings" Target="/word/settings.xml" Id="R8a427596ada74d25" /><Relationship Type="http://schemas.openxmlformats.org/officeDocument/2006/relationships/image" Target="/word/media/345528e0-bc19-4a73-b3cb-e237e28993d3.png" Id="Ra08b604799234143" /></Relationships>
</file>