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fdda680e839407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IMPFP107</w:t>
            </w:r>
            <w:r>
              <w:rPr>
                <w:b/>
              </w:rPr>
              <w:br/>
            </w:r>
            <w:r>
              <w:rPr>
                <w:b/>
              </w:rPr>
              <w:t>Intake fish or shellfish</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721f806156f424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intake of fish or shellfish. It details the skills and knowledge required to set-up intake areas and then intake fish or shellfish according to organisational procedures. It includes the inspection processes relevant to vehicles, packaging and product (size, condition, freshness and quality). It is also about working to organisational product specifications and production schedules.</w:t>
      </w:r>
    </w:p>
    <w:p>
      <w:pPr/>
      <w:r>
        <w:rPr>
          <w:lang w:val="en-GB"/>
        </w:rPr>
        <w:br/>
      </w:r>
    </w:p>
    <w:p>
      <w:pPr/>
      <w:r>
        <w:rPr>
          <w:lang w:val="en-GB"/>
        </w:rPr>
        <w:t xml:space="preserve">  </w:t>
      </w:r>
    </w:p>
    <w:p>
      <w:pPr/>
      <w:r>
        <w:rPr>
          <w:lang w:val="en-GB"/>
        </w:rPr>
        <w:br/>
      </w:r>
    </w:p>
    <w:p>
      <w:pPr/>
      <w:r>
        <w:rPr>
          <w:lang w:val="en-GB"/>
        </w:rPr>
        <w:t xml:space="preserve"> You will need to show that you can prepare to intake fish or shellfish. You will also need to be able to intake fish or shellfish. You must also be able to finish the intake process.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the fish and shellfish industry and are involved in the intake of fish or shellfish.</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intake specifications and organisational requirements and standards</w:t>
      </w:r>
    </w:p>
    <w:p>
      <w:pPr>
        <w:numPr>
          <w:ilvl w:val="0"/>
          <w:numId w:val="1"/>
        </w:numPr>
      </w:pPr>
      <w:r>
        <w:t>prepare and maintain the work area throughout the process</w:t>
      </w:r>
    </w:p>
    <w:p>
      <w:pPr>
        <w:numPr>
          <w:ilvl w:val="0"/>
          <w:numId w:val="1"/>
        </w:numPr>
      </w:pPr>
      <w:r>
        <w:t>obtain tools and equipment required to support operations, including hygiene equipment</w:t>
      </w:r>
    </w:p>
    <w:p>
      <w:pPr>
        <w:numPr>
          <w:ilvl w:val="0"/>
          <w:numId w:val="1"/>
        </w:numPr>
      </w:pPr>
      <w:r>
        <w:t>assess condition of transportation vehicle against intake specification</w:t>
      </w:r>
    </w:p>
    <w:p>
      <w:pPr>
        <w:numPr>
          <w:ilvl w:val="0"/>
          <w:numId w:val="1"/>
        </w:numPr>
      </w:pPr>
      <w:r>
        <w:t>assess condition of packaging against intake specification</w:t>
      </w:r>
    </w:p>
    <w:p>
      <w:pPr>
        <w:numPr>
          <w:ilvl w:val="0"/>
          <w:numId w:val="1"/>
        </w:numPr>
      </w:pPr>
      <w:r>
        <w:t>sample and inspect fish or shellfish according to intake specification</w:t>
      </w:r>
    </w:p>
    <w:p>
      <w:pPr>
        <w:numPr>
          <w:ilvl w:val="0"/>
          <w:numId w:val="1"/>
        </w:numPr>
      </w:pPr>
      <w:r>
        <w:t>confirm intake specification and label fish or shellfish according to organisational requirements</w:t>
      </w:r>
    </w:p>
    <w:p>
      <w:pPr>
        <w:numPr>
          <w:ilvl w:val="0"/>
          <w:numId w:val="1"/>
        </w:numPr>
      </w:pPr>
      <w:r>
        <w:t>handle and store fish or shellfish during intake in a manner which maintains quality and condition</w:t>
      </w:r>
    </w:p>
    <w:p>
      <w:pPr>
        <w:numPr>
          <w:ilvl w:val="0"/>
          <w:numId w:val="1"/>
        </w:numPr>
      </w:pPr>
      <w:r>
        <w:t>transfer fish or shellfish to the next stage in the process</w:t>
      </w:r>
    </w:p>
    <w:p>
      <w:pPr>
        <w:numPr>
          <w:ilvl w:val="0"/>
          <w:numId w:val="1"/>
        </w:numPr>
      </w:pPr>
      <w:r>
        <w:t>take action to control any non-conforming products</w:t>
      </w:r>
    </w:p>
    <w:p>
      <w:pPr>
        <w:numPr>
          <w:ilvl w:val="0"/>
          <w:numId w:val="1"/>
        </w:numPr>
      </w:pPr>
      <w:r>
        <w:t>dispose of waste according to organisational procedures and regulatory requirements</w:t>
      </w:r>
    </w:p>
    <w:p>
      <w:pPr>
        <w:numPr>
          <w:ilvl w:val="0"/>
          <w:numId w:val="1"/>
        </w:numPr>
      </w:pPr>
      <w:r>
        <w:t>complete records according to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organisational standards are and what may happen if they are not followed</w:t>
      </w:r>
    </w:p>
    <w:p>
      <w:pPr>
        <w:numPr>
          <w:ilvl w:val="0"/>
          <w:numId w:val="2"/>
        </w:numPr>
      </w:pPr>
      <w:r>
        <w:t>the facilities required to intake fish or shellfish</w:t>
      </w:r>
    </w:p>
    <w:p>
      <w:pPr>
        <w:numPr>
          <w:ilvl w:val="0"/>
          <w:numId w:val="2"/>
        </w:numPr>
      </w:pPr>
      <w:r>
        <w:t>how to obtain and interpret the intake specifications</w:t>
      </w:r>
    </w:p>
    <w:p>
      <w:pPr>
        <w:numPr>
          <w:ilvl w:val="0"/>
          <w:numId w:val="2"/>
        </w:numPr>
      </w:pPr>
      <w:r>
        <w:t>how to identify fish or shellfish species</w:t>
      </w:r>
    </w:p>
    <w:p>
      <w:pPr>
        <w:numPr>
          <w:ilvl w:val="0"/>
          <w:numId w:val="2"/>
        </w:numPr>
      </w:pPr>
      <w:r>
        <w:t>how to prepare and maintain work areas used for the intake of fish or shellfish</w:t>
      </w:r>
    </w:p>
    <w:p>
      <w:pPr>
        <w:numPr>
          <w:ilvl w:val="0"/>
          <w:numId w:val="2"/>
        </w:numPr>
      </w:pPr>
      <w:r>
        <w:t>how to inspect the condition of vehicles</w:t>
      </w:r>
    </w:p>
    <w:p>
      <w:pPr>
        <w:numPr>
          <w:ilvl w:val="0"/>
          <w:numId w:val="2"/>
        </w:numPr>
      </w:pPr>
      <w:r>
        <w:t>how to recognise fish or shellfish species by size</w:t>
      </w:r>
    </w:p>
    <w:p>
      <w:pPr>
        <w:numPr>
          <w:ilvl w:val="0"/>
          <w:numId w:val="2"/>
        </w:numPr>
      </w:pPr>
      <w:r>
        <w:t>how to recognise fish or shellfish quality</w:t>
      </w:r>
    </w:p>
    <w:p>
      <w:pPr>
        <w:numPr>
          <w:ilvl w:val="0"/>
          <w:numId w:val="2"/>
        </w:numPr>
      </w:pPr>
      <w:r>
        <w:t>common quality problems and their likely causes</w:t>
      </w:r>
    </w:p>
    <w:p>
      <w:pPr>
        <w:numPr>
          <w:ilvl w:val="0"/>
          <w:numId w:val="2"/>
        </w:numPr>
      </w:pPr>
      <w:r>
        <w:t>how fish or shellfish are transported to maintain condition and quality</w:t>
      </w:r>
    </w:p>
    <w:p>
      <w:pPr>
        <w:numPr>
          <w:ilvl w:val="0"/>
          <w:numId w:val="2"/>
        </w:numPr>
      </w:pPr>
      <w:r>
        <w:t>how to assess condition of transportation materials and facilities</w:t>
      </w:r>
    </w:p>
    <w:p>
      <w:pPr>
        <w:numPr>
          <w:ilvl w:val="0"/>
          <w:numId w:val="2"/>
        </w:numPr>
      </w:pPr>
      <w:r>
        <w:t>how to sample batches of fish or shellfish</w:t>
      </w:r>
    </w:p>
    <w:p>
      <w:pPr>
        <w:numPr>
          <w:ilvl w:val="0"/>
          <w:numId w:val="2"/>
        </w:numPr>
      </w:pPr>
      <w:r>
        <w:t>inspection methods relating to temperature, quality, freshness, condition and labelling</w:t>
      </w:r>
    </w:p>
    <w:p>
      <w:pPr>
        <w:numPr>
          <w:ilvl w:val="0"/>
          <w:numId w:val="2"/>
        </w:numPr>
      </w:pPr>
      <w:r>
        <w:t>the importance of following organisational intake procedures</w:t>
      </w:r>
    </w:p>
    <w:p>
      <w:pPr>
        <w:numPr>
          <w:ilvl w:val="0"/>
          <w:numId w:val="2"/>
        </w:numPr>
      </w:pPr>
      <w:r>
        <w:t>handling methods that maintain the condition of fish or shellfish</w:t>
      </w:r>
    </w:p>
    <w:p>
      <w:pPr>
        <w:numPr>
          <w:ilvl w:val="0"/>
          <w:numId w:val="2"/>
        </w:numPr>
      </w:pPr>
      <w:r>
        <w:t>labelling and traceability relevant to the intake of fish or shellfish</w:t>
      </w:r>
    </w:p>
    <w:p>
      <w:pPr>
        <w:numPr>
          <w:ilvl w:val="0"/>
          <w:numId w:val="2"/>
        </w:numPr>
      </w:pPr>
      <w:r>
        <w:t>how to deal with non-conforming fish or shellfish that is not fit for use</w:t>
      </w:r>
    </w:p>
    <w:p>
      <w:pPr>
        <w:numPr>
          <w:ilvl w:val="0"/>
          <w:numId w:val="2"/>
        </w:numPr>
      </w:pPr>
      <w:r>
        <w:t>what action to take when the process specification is not met</w:t>
      </w:r>
    </w:p>
    <w:p>
      <w:pPr>
        <w:numPr>
          <w:ilvl w:val="0"/>
          <w:numId w:val="2"/>
        </w:numPr>
      </w:pPr>
      <w:r>
        <w:t>how to dispose of waste and why it is important to do so according to organisational procedures and regulatory requirements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11 Mar 2025</w:t>
      </w:r>
      <w:r>
        <w:rPr>
          <w:lang w:val="en-GB"/>
        </w:rPr>
        <w:br/>
      </w:r>
    </w:p>
    <w:p>
      <w:pPr/>
      <w:r>
        <w:rPr>
          <w:lang w:val="en-GB"/>
          <w:b/>
        </w:rPr>
        <w:t>Indicative Review Date</w:t>
      </w:r>
    </w:p>
    <w:p>
      <w:pPr/>
      <w:r>
        <w:rPr>
          <w:lang w:val="en-GB"/>
        </w:rPr>
        <w:t>11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IMPFP107</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Fish and Shellfish Operations</w:t>
      </w:r>
      <w:r>
        <w:rPr>
          <w:lang w:val="en-GB"/>
        </w:rPr>
        <w:br/>
      </w:r>
    </w:p>
    <w:p>
      <w:pPr/>
      <w:r>
        <w:rPr>
          <w:lang w:val="en-GB"/>
          <w:b/>
        </w:rPr>
        <w:t>Keywords</w:t>
      </w:r>
    </w:p>
    <w:p>
      <w:pPr/>
      <w:r>
        <w:rPr>
          <w:lang w:val="en-GB"/>
        </w:rPr>
        <w:t>Fish, shellfish, manufacture, process, grade, grading, transportation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E370F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529DB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f2a7aaba71541ea" /><Relationship Type="http://schemas.openxmlformats.org/officeDocument/2006/relationships/numbering" Target="/word/numbering.xml" Id="Rba1fa3052de7467a" /><Relationship Type="http://schemas.openxmlformats.org/officeDocument/2006/relationships/settings" Target="/word/settings.xml" Id="R64633807216c4b73" /><Relationship Type="http://schemas.openxmlformats.org/officeDocument/2006/relationships/image" Target="/word/media/3a400a8b-567d-49e2-831f-f38888848263.png" Id="Rf721f806156f424b" /></Relationships>
</file>