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55ba21be4f4e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IMPSO304</w:t>
            </w:r>
            <w:r>
              <w:rPr>
                <w:b/>
              </w:rPr>
              <w:br/>
            </w:r>
            <w:r>
              <w:rPr>
                <w:b/>
              </w:rPr>
              <w:t>Monitor and control the recovery of by-products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05f6b3e749e49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needed for you to monitor and control the recovery of by-products in food and drink operations.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need the skills and knowledge to monitor and control the separation and recovery of by-products, proposing solutions and taking appropriate actions when problems occur. You will also need to understand how to monitor and control the separation and recovery of by-products, proposing solutions and taking appropriate actions when problems occur. You should have an understanding of how the green circular economy supports repeated use of resources and products within your organisation.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By-products and waste from food and drink operations may have economic value as re-work, food for animals or non-food use. The separation and recovery of usable by-products and waste is therefore an important activity.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you if you work in food and drink operations and are involved in the recovery of by-products.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organise own and others' work practices in ways which enable the separation of by-products from waste according to organisational requirements</w:t>
      </w:r>
    </w:p>
    <w:p>
      <w:pPr>
        <w:numPr>
          <w:ilvl w:val="0"/>
          <w:numId w:val="1"/>
        </w:numPr>
      </w:pPr>
      <w:r>
        <w:t>separate by-products into the specified categories so that their future use and value is maintained</w:t>
      </w:r>
    </w:p>
    <w:p>
      <w:pPr>
        <w:numPr>
          <w:ilvl w:val="0"/>
          <w:numId w:val="1"/>
        </w:numPr>
      </w:pPr>
      <w:r>
        <w:t>store by-products according to organisational and legal and statutory requirements</w:t>
      </w:r>
    </w:p>
    <w:p>
      <w:pPr>
        <w:numPr>
          <w:ilvl w:val="0"/>
          <w:numId w:val="1"/>
        </w:numPr>
      </w:pPr>
      <w:r>
        <w:t>organise the storage of by-products and monitor to ensure it does not exceed levels that impede production and breach statutory requirements</w:t>
      </w:r>
    </w:p>
    <w:p>
      <w:pPr>
        <w:numPr>
          <w:ilvl w:val="0"/>
          <w:numId w:val="1"/>
        </w:numPr>
      </w:pPr>
      <w:r>
        <w:t>complete the documentation and make it available to the relevant people</w:t>
      </w:r>
    </w:p>
    <w:p>
      <w:pPr>
        <w:numPr>
          <w:ilvl w:val="0"/>
          <w:numId w:val="1"/>
        </w:numPr>
      </w:pPr>
      <w:r>
        <w:t>handle and further process specified categories of by-products to achieve quality specifications, maximise yield and minimise waste</w:t>
      </w:r>
    </w:p>
    <w:p>
      <w:pPr>
        <w:numPr>
          <w:ilvl w:val="0"/>
          <w:numId w:val="1"/>
        </w:numPr>
      </w:pPr>
      <w:r>
        <w:t>deposit separated waste into the specified storage locations according to organisational and statutory requirements</w:t>
      </w:r>
    </w:p>
    <w:p>
      <w:pPr>
        <w:numPr>
          <w:ilvl w:val="0"/>
          <w:numId w:val="1"/>
        </w:numPr>
      </w:pPr>
      <w:r>
        <w:t>handle by-products and waste in ways which eradicate the risks of cross-contamination and non-conformance to organisational and legal and statutory requirements</w:t>
      </w:r>
    </w:p>
    <w:p>
      <w:pPr>
        <w:numPr>
          <w:ilvl w:val="0"/>
          <w:numId w:val="1"/>
        </w:numPr>
      </w:pPr>
      <w:r>
        <w:t>take corrective action when problems occur and report to the relevant people</w:t>
      </w:r>
    </w:p>
    <w:p>
      <w:pPr>
        <w:numPr>
          <w:ilvl w:val="0"/>
          <w:numId w:val="1"/>
        </w:numPr>
      </w:pPr>
      <w:r>
        <w:t>despatch by-products to their specified destinations according to organisational and legal and statutory requirements</w:t>
      </w:r>
    </w:p>
    <w:p>
      <w:pPr>
        <w:numPr>
          <w:ilvl w:val="0"/>
          <w:numId w:val="1"/>
        </w:numPr>
      </w:pPr>
      <w:r>
        <w:t>dispose of any waste according to organisational and legal and statutory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legal and statutory requirements and instructions and what might happen if these are not followed</w:t>
      </w:r>
    </w:p>
    <w:p>
      <w:pPr>
        <w:numPr>
          <w:ilvl w:val="0"/>
          <w:numId w:val="2"/>
        </w:numPr>
      </w:pPr>
      <w:r>
        <w:t>how organisational requirements affect work practices</w:t>
      </w:r>
    </w:p>
    <w:p>
      <w:pPr>
        <w:numPr>
          <w:ilvl w:val="0"/>
          <w:numId w:val="2"/>
        </w:numPr>
      </w:pPr>
      <w:r>
        <w:t>what is cross contamination, the effects and how to evaluate the risks of cross contamination</w:t>
      </w:r>
    </w:p>
    <w:p>
      <w:pPr>
        <w:numPr>
          <w:ilvl w:val="0"/>
          <w:numId w:val="2"/>
        </w:numPr>
      </w:pPr>
      <w:r>
        <w:t>recording and reporting procedures</w:t>
      </w:r>
    </w:p>
    <w:p>
      <w:pPr>
        <w:numPr>
          <w:ilvl w:val="0"/>
          <w:numId w:val="2"/>
        </w:numPr>
      </w:pPr>
      <w:r>
        <w:t>how to report problems and who to report them to</w:t>
      </w:r>
    </w:p>
    <w:p>
      <w:pPr>
        <w:numPr>
          <w:ilvl w:val="0"/>
          <w:numId w:val="2"/>
        </w:numPr>
      </w:pPr>
      <w:r>
        <w:t>types of and uses for by-products and waste</w:t>
      </w:r>
    </w:p>
    <w:p>
      <w:pPr>
        <w:numPr>
          <w:ilvl w:val="0"/>
          <w:numId w:val="2"/>
        </w:numPr>
      </w:pPr>
      <w:r>
        <w:t>how to optimise future use and value of by-products</w:t>
      </w:r>
    </w:p>
    <w:p>
      <w:pPr>
        <w:numPr>
          <w:ilvl w:val="0"/>
          <w:numId w:val="2"/>
        </w:numPr>
      </w:pPr>
      <w:r>
        <w:t>the potential problems in organising and controlling the separation of by-products</w:t>
      </w:r>
    </w:p>
    <w:p>
      <w:pPr>
        <w:numPr>
          <w:ilvl w:val="0"/>
          <w:numId w:val="2"/>
        </w:numPr>
      </w:pPr>
      <w:r>
        <w:t>why by-products and waste need to be separated into different categories</w:t>
      </w:r>
    </w:p>
    <w:p>
      <w:pPr>
        <w:numPr>
          <w:ilvl w:val="0"/>
          <w:numId w:val="2"/>
        </w:numPr>
      </w:pPr>
      <w:r>
        <w:t>specified categories of by-products and waste</w:t>
      </w:r>
    </w:p>
    <w:p>
      <w:pPr>
        <w:numPr>
          <w:ilvl w:val="0"/>
          <w:numId w:val="2"/>
        </w:numPr>
      </w:pPr>
      <w:r>
        <w:t>how to maximise yield and minimise waste and the effect this has on the product and the organisation</w:t>
      </w:r>
    </w:p>
    <w:p>
      <w:pPr>
        <w:numPr>
          <w:ilvl w:val="0"/>
          <w:numId w:val="2"/>
        </w:numPr>
      </w:pPr>
      <w:r>
        <w:t>how to recover, handle and store the different categories of by-products and waste</w:t>
      </w:r>
    </w:p>
    <w:p>
      <w:pPr>
        <w:numPr>
          <w:ilvl w:val="0"/>
          <w:numId w:val="2"/>
        </w:numPr>
      </w:pPr>
      <w:r>
        <w:t>how to check the correct recovery, handling and storage of by-products and waste and the importance of checking</w:t>
      </w:r>
    </w:p>
    <w:p>
      <w:pPr>
        <w:numPr>
          <w:ilvl w:val="0"/>
          <w:numId w:val="2"/>
        </w:numPr>
      </w:pPr>
      <w:r>
        <w:t>forwarding procedures and methods and how to carry them out</w:t>
      </w:r>
    </w:p>
    <w:p>
      <w:pPr>
        <w:numPr>
          <w:ilvl w:val="0"/>
          <w:numId w:val="2"/>
        </w:numPr>
      </w:pPr>
      <w:r>
        <w:t>monitoring requirements for storing waste</w:t>
      </w:r>
    </w:p>
    <w:p>
      <w:pPr>
        <w:numPr>
          <w:ilvl w:val="0"/>
          <w:numId w:val="2"/>
        </w:numPr>
      </w:pPr>
      <w:r>
        <w:t>the importance of not exceeding the specified limits for stored waste</w:t>
      </w:r>
    </w:p>
    <w:p>
      <w:pPr>
        <w:numPr>
          <w:ilvl w:val="0"/>
          <w:numId w:val="2"/>
        </w:numPr>
      </w:pPr>
      <w:r>
        <w:t>the handling methods and techniques for different by-products and waste</w:t>
      </w:r>
    </w:p>
    <w:p>
      <w:pPr>
        <w:numPr>
          <w:ilvl w:val="0"/>
          <w:numId w:val="2"/>
        </w:numPr>
      </w:pPr>
      <w:r>
        <w:t>by-product storage levels and the potential effects of storing waste above specified levels</w:t>
      </w:r>
    </w:p>
    <w:p>
      <w:pPr>
        <w:numPr>
          <w:ilvl w:val="0"/>
          <w:numId w:val="2"/>
        </w:numPr>
      </w:pPr>
      <w:r>
        <w:t>how by-products can be further processed to increase their value or increase their stability</w:t>
      </w:r>
    </w:p>
    <w:p>
      <w:pPr>
        <w:numPr>
          <w:ilvl w:val="0"/>
          <w:numId w:val="2"/>
        </w:numPr>
      </w:pPr>
      <w:r>
        <w:t>quality standards related to separated by-products</w:t>
      </w:r>
    </w:p>
    <w:p>
      <w:pPr>
        <w:numPr>
          <w:ilvl w:val="0"/>
          <w:numId w:val="2"/>
        </w:numPr>
      </w:pPr>
      <w:r>
        <w:t>how to monitor the waste storage areas and the implications of poor maintenance</w:t>
      </w:r>
    </w:p>
    <w:p>
      <w:pPr>
        <w:numPr>
          <w:ilvl w:val="0"/>
          <w:numId w:val="2"/>
        </w:numPr>
      </w:pPr>
      <w:r>
        <w:t>what constitutes environmental nuisance and how this can be avoided</w:t>
      </w:r>
    </w:p>
    <w:p>
      <w:pPr>
        <w:numPr>
          <w:ilvl w:val="0"/>
          <w:numId w:val="2"/>
        </w:numPr>
      </w:pPr>
      <w:r>
        <w:t>how to minimise environmental nuisance and reduce the risk of cross contamination</w:t>
      </w:r>
    </w:p>
    <w:p>
      <w:pPr>
        <w:numPr>
          <w:ilvl w:val="0"/>
          <w:numId w:val="2"/>
        </w:numPr>
      </w:pPr>
      <w:r>
        <w:t>how to despatch separated by-products and the importance of maximising yield and minimising waste and how to do this</w:t>
      </w:r>
    </w:p>
    <w:p>
      <w:pPr>
        <w:numPr>
          <w:ilvl w:val="0"/>
          <w:numId w:val="2"/>
        </w:numPr>
      </w:pPr>
      <w:r>
        <w:t>costs of waste to landfill</w:t>
      </w:r>
    </w:p>
    <w:p>
      <w:pPr>
        <w:numPr>
          <w:ilvl w:val="0"/>
          <w:numId w:val="2"/>
        </w:numPr>
      </w:pPr>
      <w:r>
        <w:t>fines for contaminated waste</w:t>
      </w:r>
    </w:p>
    <w:p>
      <w:pPr>
        <w:numPr>
          <w:ilvl w:val="0"/>
          <w:numId w:val="2"/>
        </w:numPr>
      </w:pPr>
      <w:r>
        <w:t>methods of controlling pests around waste products</w:t>
      </w:r>
    </w:p>
    <w:p>
      <w:pPr>
        <w:numPr>
          <w:ilvl w:val="0"/>
          <w:numId w:val="2"/>
        </w:numPr>
      </w:pPr>
      <w:r>
        <w:t>audit requirements</w:t>
      </w:r>
    </w:p>
    <w:p>
      <w:pPr>
        <w:numPr>
          <w:ilvl w:val="0"/>
          <w:numId w:val="2"/>
        </w:numPr>
      </w:pPr>
      <w:r>
        <w:t>the waste hierarchy</w:t>
      </w:r>
    </w:p>
    <w:p>
      <w:pPr>
        <w:numPr>
          <w:ilvl w:val="0"/>
          <w:numId w:val="2"/>
        </w:numPr>
      </w:pPr>
      <w:r>
        <w:t>the limits of your own authority and competence and why it is important to work within those limits</w:t>
      </w:r>
    </w:p>
    <w:p>
      <w:pPr>
        <w:numPr>
          <w:ilvl w:val="0"/>
          <w:numId w:val="2"/>
        </w:numPr>
      </w:pPr>
      <w:r>
        <w:t>what recording, reporting and communication is needed, how to carry this out and the reasons why it is important to do 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06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06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IMPSO304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Support Operations in Food and Drink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Food, drink, manufacturing, by-products, waste, recovery, storage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2396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6C71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86bdf9ff37c4412" /><Relationship Type="http://schemas.openxmlformats.org/officeDocument/2006/relationships/numbering" Target="/word/numbering.xml" Id="R61c021b46b5048d1" /><Relationship Type="http://schemas.openxmlformats.org/officeDocument/2006/relationships/settings" Target="/word/settings.xml" Id="Rbe82bc5d22fc49f6" /><Relationship Type="http://schemas.openxmlformats.org/officeDocument/2006/relationships/image" Target="/word/media/ae782a8e-34ba-4a4d-a926-f1ff9b9a7a82.png" Id="R605f6b3e749e4981" /></Relationships>
</file>