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974a3f92d944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SEMRES406</w:t>
            </w:r>
            <w:r>
              <w:rPr>
                <w:b/>
              </w:rPr>
              <w:br/>
            </w:r>
            <w:r>
              <w:rPr>
                <w:b/>
              </w:rPr>
              <w:t>Oversee the obtaining and preparing of materials and components needed for the renewal or maintenance of signalling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54d01af87040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overseeing and monitoring the obtaining and preparing of materials and components needed for the renewal or maintenance of signalling systems to ensure that correct and adequate materials and components are available. The signalling equipment in this standard can be for overground or underground rail transportation systems and can apply to newer systems, such as the European Train Control System (ETCS).</w:t>
      </w:r>
    </w:p>
    <w:p>
      <w:pPr/>
      <w:r>
        <w:rPr>
          <w:lang w:val="en-GB"/>
        </w:rPr>
        <w:t>You will be required to oversee the obtaining and preparing of approved materials and components. You will know the types of components and materials needed and the materials preparations required for the renewal or maintenance of signalling systems.</w:t>
      </w:r>
    </w:p>
    <w:p>
      <w:pPr/>
      <w:r>
        <w:rPr>
          <w:lang w:val="en-GB"/>
        </w:rPr>
        <w:t>During this work, you must take account of the relevant worksite operational requirements, procedures, and safe working practices as they apply to you.</w:t>
      </w:r>
    </w:p>
    <w:p>
      <w:pPr/>
      <w:r>
        <w:rPr>
          <w:lang w:val="en-GB"/>
        </w:rPr>
        <w:t>You will be expected to work within approved procedures and specifications and will work within the limits of your own responsibility and authority.</w:t>
      </w:r>
    </w:p>
    <w:p>
      <w:pPr/>
      <w:r>
        <w:rPr>
          <w:lang w:val="en-GB"/>
        </w:rPr>
        <w:t>Your underpinning knowledge, training, and experience will provide a good understanding of your work and will provide an informed approach to applying problem-solving techniques and procedures during this supervision. Your organisation will have confirmed your competence in performing your duties. Where appropriate, you will hold industry-standard licences or certifications, supported by an Authority to Work Certification issued by your organisation.</w:t>
      </w:r>
    </w:p>
    <w:p>
      <w:pPr/>
      <w:r>
        <w:rPr>
          <w:lang w:val="en-GB"/>
        </w:rPr>
        <w:t>You will comply with any organisational procedures, and legislative or regulatory health, safety, and environmental requirements applicable during this supervision.</w:t>
      </w:r>
    </w:p>
    <w:p>
      <w:pPr/>
      <w:r>
        <w:rPr>
          <w:lang w:val="en-GB"/>
        </w:rPr>
        <w:t>This standard is for all individuals who are responsible for overseeing or supervising signal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ensure the required materials and components are obtained and check them for quantity and quality</w:t>
      </w:r>
    </w:p>
    <w:p>
      <w:pPr/>
      <w:r>
        <w:rPr>
          <w:lang w:val="en-GB"/>
        </w:rPr>
        <w:br/>
      </w:r>
    </w:p>
    <w:p>
      <w:pPr/>
      <w:r>
        <w:rPr>
          <w:lang w:val="en-GB"/>
        </w:rPr>
        <w:t xml:space="preserve"> P4 establish how the materials and components need to be prepared</w:t>
      </w:r>
    </w:p>
    <w:p>
      <w:pPr/>
      <w:r>
        <w:rPr>
          <w:lang w:val="en-GB"/>
        </w:rPr>
        <w:br/>
      </w:r>
    </w:p>
    <w:p>
      <w:pPr/>
      <w:r>
        <w:rPr>
          <w:lang w:val="en-GB"/>
        </w:rPr>
        <w:t xml:space="preserve"> P5 oversee that preparations are carried out using suitable equipment</w:t>
      </w:r>
    </w:p>
    <w:p>
      <w:pPr/>
      <w:r>
        <w:rPr>
          <w:lang w:val="en-GB"/>
        </w:rPr>
        <w:br/>
      </w:r>
    </w:p>
    <w:p>
      <w:pPr/>
      <w:r>
        <w:rPr>
          <w:lang w:val="en-GB"/>
        </w:rPr>
        <w:t xml:space="preserve"> P6 oversee the preparation of materials and components</w:t>
      </w:r>
    </w:p>
    <w:p>
      <w:pPr/>
      <w:r>
        <w:rPr>
          <w:lang w:val="en-GB"/>
        </w:rPr>
        <w:br/>
      </w:r>
    </w:p>
    <w:p>
      <w:pPr/>
      <w:r>
        <w:rPr>
          <w:lang w:val="en-GB"/>
        </w:rPr>
        <w:t xml:space="preserve"> P7 oversee the storage of materials and components</w:t>
      </w:r>
    </w:p>
    <w:p>
      <w:pPr/>
      <w:r>
        <w:rPr>
          <w:lang w:val="en-GB"/>
        </w:rPr>
        <w:br/>
      </w:r>
    </w:p>
    <w:p>
      <w:pPr/>
      <w:r>
        <w:rPr>
          <w:lang w:val="en-GB"/>
        </w:rPr>
        <w:t xml:space="preserve"> P8 prepare appropriate documentation to update on progress and report completion of activities in line with your organisation's procedures</w:t>
      </w:r>
    </w:p>
    <w:p>
      <w:pPr/>
      <w:r>
        <w:rPr>
          <w:lang w:val="en-GB"/>
        </w:rPr>
        <w:br/>
      </w:r>
    </w:p>
    <w:p>
      <w:pPr/>
      <w:r>
        <w:rPr>
          <w:lang w:val="en-GB"/>
        </w:rPr>
        <w:t xml:space="preserve"> P9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This should include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types of safety equipment (PPE) and where to obtain it from</w:t>
      </w:r>
    </w:p>
    <w:p>
      <w:pPr/>
      <w:r>
        <w:rPr>
          <w:lang w:val="en-GB"/>
        </w:rPr>
        <w:br/>
      </w:r>
    </w:p>
    <w:p>
      <w:pPr/>
      <w:r>
        <w:rPr>
          <w:lang w:val="en-GB"/>
        </w:rPr>
        <w:t xml:space="preserve"> K4 the hazards associated with working on signalling infrastructure</w:t>
      </w:r>
    </w:p>
    <w:p>
      <w:pPr/>
      <w:r>
        <w:rPr>
          <w:lang w:val="en-GB"/>
        </w:rPr>
        <w:br/>
      </w:r>
    </w:p>
    <w:p>
      <w:pPr/>
      <w:r>
        <w:rPr>
          <w:lang w:val="en-GB"/>
        </w:rPr>
        <w:t xml:space="preserve"> K5 the methods and requirements for work area preparation</w:t>
      </w:r>
    </w:p>
    <w:p>
      <w:pPr/>
      <w:r>
        <w:rPr>
          <w:lang w:val="en-GB"/>
        </w:rPr>
        <w:br/>
      </w:r>
    </w:p>
    <w:p>
      <w:pPr/>
      <w:r>
        <w:rPr>
          <w:lang w:val="en-GB"/>
        </w:rPr>
        <w:t xml:space="preserve"> K6 the types of materials and components that may be required for the renewal or maintenance of signalling systems</w:t>
      </w:r>
    </w:p>
    <w:p>
      <w:pPr/>
      <w:r>
        <w:rPr>
          <w:lang w:val="en-GB"/>
        </w:rPr>
        <w:br/>
      </w:r>
    </w:p>
    <w:p>
      <w:pPr/>
      <w:r>
        <w:rPr>
          <w:lang w:val="en-GB"/>
        </w:rPr>
        <w:t xml:space="preserve"> K7 your organisation's procedures and methods for requesting materials and components</w:t>
      </w:r>
    </w:p>
    <w:p>
      <w:pPr/>
      <w:r>
        <w:rPr>
          <w:lang w:val="en-GB"/>
        </w:rPr>
        <w:br/>
      </w:r>
    </w:p>
    <w:p>
      <w:pPr/>
      <w:r>
        <w:rPr>
          <w:lang w:val="en-GB"/>
        </w:rPr>
        <w:t xml:space="preserve"> K8 the type and complexity of material preparations</w:t>
      </w:r>
    </w:p>
    <w:p>
      <w:pPr/>
      <w:r>
        <w:rPr>
          <w:lang w:val="en-GB"/>
        </w:rPr>
        <w:br/>
      </w:r>
    </w:p>
    <w:p>
      <w:pPr/>
      <w:r>
        <w:rPr>
          <w:lang w:val="en-GB"/>
        </w:rPr>
        <w:t xml:space="preserve"> K9 how to source and interpret information relating to the correct storage of materials and components</w:t>
      </w:r>
    </w:p>
    <w:p>
      <w:pPr/>
      <w:r>
        <w:rPr>
          <w:lang w:val="en-GB"/>
        </w:rPr>
        <w:br/>
      </w:r>
    </w:p>
    <w:p>
      <w:pPr/>
      <w:r>
        <w:rPr>
          <w:lang w:val="en-GB"/>
        </w:rPr>
        <w:t xml:space="preserve"> K10 how to check the quality and quantity of materials and components</w:t>
      </w:r>
    </w:p>
    <w:p>
      <w:pPr/>
      <w:r>
        <w:rPr>
          <w:lang w:val="en-GB"/>
        </w:rPr>
        <w:br/>
      </w:r>
    </w:p>
    <w:p>
      <w:pPr/>
      <w:r>
        <w:rPr>
          <w:lang w:val="en-GB"/>
        </w:rPr>
        <w:t xml:space="preserve"> K11 the types of defects that may occur on materials and components that can be identified by visual means</w:t>
      </w:r>
    </w:p>
    <w:p>
      <w:pPr/>
      <w:r>
        <w:rPr>
          <w:lang w:val="en-GB"/>
        </w:rPr>
        <w:br/>
      </w:r>
    </w:p>
    <w:p>
      <w:pPr/>
      <w:r>
        <w:rPr>
          <w:lang w:val="en-GB"/>
        </w:rPr>
        <w:t xml:space="preserve"> K12 the methods and techniques for material/component handling and preparation</w:t>
      </w:r>
    </w:p>
    <w:p>
      <w:pPr/>
      <w:r>
        <w:rPr>
          <w:lang w:val="en-GB"/>
        </w:rPr>
        <w:br/>
      </w:r>
    </w:p>
    <w:p>
      <w:pPr/>
      <w:r>
        <w:rPr>
          <w:lang w:val="en-GB"/>
        </w:rPr>
        <w:t xml:space="preserve"> K13 the types of problems that can occur when obtaining materials and components and how these can be overcome</w:t>
      </w:r>
    </w:p>
    <w:p>
      <w:pPr/>
      <w:r>
        <w:rPr>
          <w:lang w:val="en-GB"/>
        </w:rPr>
        <w:br/>
      </w:r>
    </w:p>
    <w:p>
      <w:pPr/>
      <w:r>
        <w:rPr>
          <w:lang w:val="en-GB"/>
        </w:rPr>
        <w:t xml:space="preserve"> K14 your organisation's procedures and methods for monitoring the preparation of materials and components</w:t>
      </w:r>
    </w:p>
    <w:p>
      <w:pPr/>
      <w:r>
        <w:rPr>
          <w:lang w:val="en-GB"/>
        </w:rPr>
        <w:br/>
      </w:r>
    </w:p>
    <w:p>
      <w:pPr/>
      <w:r>
        <w:rPr>
          <w:lang w:val="en-GB"/>
        </w:rPr>
        <w:t xml:space="preserve"> K15 your organisation's procedures the return of defective or surplus materials.</w:t>
      </w:r>
    </w:p>
    <w:p>
      <w:pPr/>
      <w:r>
        <w:rPr>
          <w:lang w:val="en-GB"/>
        </w:rPr>
        <w:br/>
      </w:r>
    </w:p>
    <w:p>
      <w:pPr/>
      <w:r>
        <w:rPr>
          <w:lang w:val="en-GB"/>
        </w:rPr>
        <w:t xml:space="preserve"> K16 your organisation's procedures for the care, calibration, control, and storage of tools and equipment</w:t>
      </w:r>
    </w:p>
    <w:p>
      <w:pPr/>
      <w:r>
        <w:rPr>
          <w:lang w:val="en-GB"/>
        </w:rPr>
        <w:br/>
      </w:r>
    </w:p>
    <w:p>
      <w:pPr/>
      <w:r>
        <w:rPr>
          <w:lang w:val="en-GB"/>
        </w:rPr>
        <w:t xml:space="preserve"> K17 the relevant data management processes and technologies for recording and communicating information</w:t>
      </w:r>
    </w:p>
    <w:p>
      <w:pPr/>
      <w:r>
        <w:rPr>
          <w:lang w:val="en-GB"/>
        </w:rPr>
        <w:br/>
      </w:r>
    </w:p>
    <w:p>
      <w:pPr/>
      <w:r>
        <w:rPr>
          <w:lang w:val="en-GB"/>
        </w:rPr>
        <w:t xml:space="preserve"> K18 the relevant reporting lines, timeframes, and procedures as approved by your organisation</w:t>
      </w:r>
    </w:p>
    <w:p>
      <w:pPr/>
      <w:r>
        <w:rPr>
          <w:lang w:val="en-GB"/>
        </w:rPr>
        <w:br/>
      </w:r>
    </w:p>
    <w:p>
      <w:pPr/>
      <w:r>
        <w:rPr>
          <w:lang w:val="en-GB"/>
        </w:rPr>
        <w:t xml:space="preserve"> K19 the interfaces and impact of the work that you are undertaking on others</w:t>
      </w:r>
    </w:p>
    <w:p>
      <w:pPr/>
      <w:r>
        <w:rPr>
          <w:lang w:val="en-GB"/>
        </w:rPr>
        <w:br/>
      </w:r>
    </w:p>
    <w:p>
      <w:pPr/>
      <w:r>
        <w:rPr>
          <w:lang w:val="en-GB"/>
        </w:rPr>
        <w:t xml:space="preserve"> K20 the allocation of tasks and duties</w:t>
      </w:r>
    </w:p>
    <w:p>
      <w:pPr/>
      <w:r>
        <w:rPr>
          <w:lang w:val="en-GB"/>
        </w:rPr>
        <w:br/>
      </w:r>
    </w:p>
    <w:p>
      <w:pPr/>
      <w:r>
        <w:rPr>
          <w:lang w:val="en-GB"/>
        </w:rPr>
        <w:t xml:space="preserve"> K21 the benefits of team working and methods to achieve this</w:t>
      </w:r>
    </w:p>
    <w:p>
      <w:pPr/>
      <w:r>
        <w:rPr>
          <w:lang w:val="en-GB"/>
        </w:rPr>
        <w:br/>
      </w:r>
    </w:p>
    <w:p>
      <w:pPr/>
      <w:r>
        <w:rPr>
          <w:lang w:val="en-GB"/>
        </w:rPr>
        <w:t xml:space="preserve"> K22 the limits of your own authority and responsibility and those of others involved</w:t>
      </w:r>
    </w:p>
    <w:p>
      <w:pPr/>
      <w:r>
        <w:rPr>
          <w:lang w:val="en-GB"/>
        </w:rPr>
        <w:br/>
      </w:r>
    </w:p>
    <w:p>
      <w:pPr/>
      <w:r>
        <w:rPr>
          <w:lang w:val="en-GB"/>
        </w:rPr>
        <w:t xml:space="preserve"> K23 deal with problems within your control and report those that cannot be resolved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Types of health and safety legislation, regulations and safe working practices and procedures, as applicable to the work location and activities, could include:</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Types of signalling equipment for which materials and components may be required for renewal or maintenance could include:</w:t>
      </w:r>
    </w:p>
    <w:p>
      <w:pPr>
        <w:numPr>
          <w:ilvl w:val="1"/>
          <w:numId w:val="1"/>
        </w:numPr>
      </w:pPr>
      <w:r>
        <w:t>points</w:t>
      </w:r>
    </w:p>
    <w:p>
      <w:pPr>
        <w:numPr>
          <w:ilvl w:val="1"/>
          <w:numId w:val="1"/>
        </w:numPr>
      </w:pPr>
      <w:r>
        <w:t>train control (such as signals, balises or other method of authorising train movements)</w:t>
      </w:r>
    </w:p>
    <w:p>
      <w:pPr>
        <w:numPr>
          <w:ilvl w:val="1"/>
          <w:numId w:val="1"/>
        </w:numPr>
      </w:pPr>
      <w:r>
        <w:t>train detection (such as track circuits or axle counters)</w:t>
      </w:r>
    </w:p>
    <w:p>
      <w:pPr>
        <w:numPr>
          <w:ilvl w:val="1"/>
          <w:numId w:val="1"/>
        </w:numPr>
      </w:pPr>
      <w:r>
        <w:t>power supplies</w:t>
      </w:r>
    </w:p>
    <w:p>
      <w:pPr>
        <w:numPr>
          <w:ilvl w:val="1"/>
          <w:numId w:val="1"/>
        </w:numPr>
      </w:pPr>
      <w:r>
        <w:t>ETCS</w:t>
      </w:r>
    </w:p>
    <w:p>
      <w:pPr>
        <w:numPr>
          <w:ilvl w:val="1"/>
          <w:numId w:val="1"/>
        </w:numPr>
      </w:pPr>
      <w:r>
        <w:t>other industry specific signalling equipment</w:t>
      </w:r>
    </w:p>
    <w:p>
      <w:pPr>
        <w:numPr>
          <w:ilvl w:val="0"/>
          <w:numId w:val="1"/>
        </w:numPr>
      </w:pPr>
      <w:r>
        <w:t>Methods and requirements for work area preparation could include:</w:t>
      </w:r>
    </w:p>
    <w:p>
      <w:pPr>
        <w:numPr>
          <w:ilvl w:val="1"/>
          <w:numId w:val="1"/>
        </w:numPr>
      </w:pPr>
      <w:r>
        <w:t>access requirements</w:t>
      </w:r>
    </w:p>
    <w:p>
      <w:pPr>
        <w:numPr>
          <w:ilvl w:val="1"/>
          <w:numId w:val="1"/>
        </w:numPr>
      </w:pPr>
      <w:r>
        <w:t>storage requirements</w:t>
      </w:r>
    </w:p>
    <w:p>
      <w:pPr>
        <w:numPr>
          <w:ilvl w:val="1"/>
          <w:numId w:val="1"/>
        </w:numPr>
      </w:pPr>
      <w:r>
        <w:t>levelling requirements</w:t>
      </w:r>
    </w:p>
    <w:p>
      <w:pPr>
        <w:numPr>
          <w:ilvl w:val="1"/>
          <w:numId w:val="1"/>
        </w:numPr>
      </w:pPr>
      <w:r>
        <w:t>lighting and power requirements</w:t>
      </w:r>
    </w:p>
    <w:p>
      <w:pPr>
        <w:numPr>
          <w:ilvl w:val="1"/>
          <w:numId w:val="1"/>
        </w:numPr>
      </w:pPr>
      <w:r>
        <w:t>securing materials</w:t>
      </w:r>
    </w:p>
    <w:p>
      <w:pPr>
        <w:numPr>
          <w:ilvl w:val="0"/>
          <w:numId w:val="1"/>
        </w:numPr>
      </w:pPr>
      <w:r>
        <w:t>Types of materials and components that may be required for the renewal or maintenance of signalling systems could include:</w:t>
      </w:r>
    </w:p>
    <w:p>
      <w:pPr>
        <w:numPr>
          <w:ilvl w:val="1"/>
          <w:numId w:val="1"/>
        </w:numPr>
      </w:pPr>
      <w:r>
        <w:t>signalling cables</w:t>
      </w:r>
    </w:p>
    <w:p>
      <w:pPr>
        <w:numPr>
          <w:ilvl w:val="1"/>
          <w:numId w:val="1"/>
        </w:numPr>
      </w:pPr>
      <w:r>
        <w:t>signal heads and lenses</w:t>
      </w:r>
    </w:p>
    <w:p>
      <w:pPr>
        <w:numPr>
          <w:ilvl w:val="1"/>
          <w:numId w:val="1"/>
        </w:numPr>
      </w:pPr>
      <w:r>
        <w:t>interlocking systems</w:t>
      </w:r>
    </w:p>
    <w:p>
      <w:pPr>
        <w:numPr>
          <w:ilvl w:val="1"/>
          <w:numId w:val="1"/>
        </w:numPr>
      </w:pPr>
      <w:r>
        <w:t>signalling circuits</w:t>
      </w:r>
    </w:p>
    <w:p>
      <w:pPr>
        <w:numPr>
          <w:ilvl w:val="1"/>
          <w:numId w:val="1"/>
        </w:numPr>
      </w:pPr>
      <w:r>
        <w:t>power supply units</w:t>
      </w:r>
    </w:p>
    <w:p>
      <w:pPr>
        <w:numPr>
          <w:ilvl w:val="1"/>
          <w:numId w:val="1"/>
        </w:numPr>
      </w:pPr>
      <w:r>
        <w:t>communication systems</w:t>
      </w:r>
    </w:p>
    <w:p>
      <w:pPr>
        <w:numPr>
          <w:ilvl w:val="1"/>
          <w:numId w:val="1"/>
        </w:numPr>
      </w:pPr>
      <w:r>
        <w:t>control panels</w:t>
      </w:r>
    </w:p>
    <w:p>
      <w:pPr>
        <w:numPr>
          <w:ilvl w:val="1"/>
          <w:numId w:val="1"/>
        </w:numPr>
      </w:pPr>
      <w:r>
        <w:t>sensors and detectors</w:t>
      </w:r>
    </w:p>
    <w:p>
      <w:pPr>
        <w:numPr>
          <w:ilvl w:val="1"/>
          <w:numId w:val="1"/>
        </w:numPr>
      </w:pPr>
      <w:r>
        <w:t>consumables</w:t>
      </w:r>
    </w:p>
    <w:p>
      <w:pPr>
        <w:numPr>
          <w:ilvl w:val="1"/>
          <w:numId w:val="1"/>
        </w:numPr>
      </w:pPr>
      <w:r>
        <w:t>protective housings</w:t>
      </w:r>
    </w:p>
    <w:p>
      <w:pPr>
        <w:numPr>
          <w:ilvl w:val="1"/>
          <w:numId w:val="1"/>
        </w:numPr>
      </w:pPr>
      <w:r>
        <w:t>point machines</w:t>
      </w:r>
    </w:p>
    <w:p>
      <w:pPr>
        <w:numPr>
          <w:ilvl w:val="1"/>
          <w:numId w:val="1"/>
        </w:numPr>
      </w:pPr>
      <w:r>
        <w:t>axel counters</w:t>
      </w:r>
    </w:p>
    <w:p>
      <w:pPr>
        <w:numPr>
          <w:ilvl w:val="1"/>
          <w:numId w:val="1"/>
        </w:numPr>
      </w:pPr>
      <w:r>
        <w:t>track circuits</w:t>
      </w:r>
    </w:p>
    <w:p>
      <w:pPr>
        <w:numPr>
          <w:ilvl w:val="0"/>
          <w:numId w:val="1"/>
        </w:numPr>
      </w:pPr>
      <w:r>
        <w:t>The type and complexity of material preparations could include:</w:t>
      </w:r>
    </w:p>
    <w:p>
      <w:pPr>
        <w:numPr>
          <w:ilvl w:val="1"/>
          <w:numId w:val="1"/>
        </w:numPr>
      </w:pPr>
      <w:r>
        <w:t>handling, stacking, and storage</w:t>
      </w:r>
    </w:p>
    <w:p>
      <w:pPr>
        <w:numPr>
          <w:ilvl w:val="1"/>
          <w:numId w:val="1"/>
        </w:numPr>
      </w:pPr>
      <w:r>
        <w:t>pre-treatment</w:t>
      </w:r>
    </w:p>
    <w:p>
      <w:pPr>
        <w:numPr>
          <w:ilvl w:val="1"/>
          <w:numId w:val="1"/>
        </w:numPr>
      </w:pPr>
      <w:r>
        <w:t>access and surface constraints (including in tunnels, on slopes, bridges, signalling circuits)</w:t>
      </w:r>
    </w:p>
    <w:p>
      <w:pPr>
        <w:numPr>
          <w:ilvl w:val="1"/>
          <w:numId w:val="1"/>
        </w:numPr>
      </w:pPr>
      <w:r>
        <w:t>hot working</w:t>
      </w:r>
    </w:p>
    <w:p>
      <w:pPr>
        <w:numPr>
          <w:ilvl w:val="0"/>
          <w:numId w:val="1"/>
        </w:numPr>
      </w:pPr>
      <w:r>
        <w:t>Methods and techniques for material/component handling and preparation could include:</w:t>
      </w:r>
    </w:p>
    <w:p>
      <w:pPr>
        <w:numPr>
          <w:ilvl w:val="1"/>
          <w:numId w:val="1"/>
        </w:numPr>
      </w:pPr>
      <w:r>
        <w:t>manual handling techniques</w:t>
      </w:r>
    </w:p>
    <w:p>
      <w:pPr>
        <w:numPr>
          <w:ilvl w:val="1"/>
          <w:numId w:val="1"/>
        </w:numPr>
      </w:pPr>
      <w:r>
        <w:t>mechanical handling</w:t>
      </w:r>
    </w:p>
    <w:p>
      <w:pPr>
        <w:numPr>
          <w:ilvl w:val="1"/>
          <w:numId w:val="1"/>
        </w:numPr>
      </w:pPr>
      <w:r>
        <w:t>lifting regulations</w:t>
      </w:r>
    </w:p>
    <w:p>
      <w:pPr>
        <w:numPr>
          <w:ilvl w:val="1"/>
          <w:numId w:val="1"/>
        </w:numPr>
      </w:pPr>
      <w:r>
        <w:t>lifting plans</w:t>
      </w:r>
    </w:p>
    <w:p>
      <w:pPr>
        <w:numPr>
          <w:ilvl w:val="0"/>
          <w:numId w:val="1"/>
        </w:numPr>
      </w:pPr>
      <w:r>
        <w:t>Types of documentation to prepare and report could include:</w:t>
      </w:r>
    </w:p>
    <w:p>
      <w:pPr>
        <w:numPr>
          <w:ilvl w:val="1"/>
          <w:numId w:val="1"/>
        </w:numPr>
      </w:pPr>
      <w:r>
        <w:t>preparation checklists</w:t>
      </w:r>
    </w:p>
    <w:p>
      <w:pPr>
        <w:numPr>
          <w:ilvl w:val="1"/>
          <w:numId w:val="1"/>
        </w:numPr>
      </w:pPr>
      <w:r>
        <w:t>progress reports</w:t>
      </w:r>
    </w:p>
    <w:p>
      <w:pPr>
        <w:numPr>
          <w:ilvl w:val="1"/>
          <w:numId w:val="1"/>
        </w:numPr>
      </w:pPr>
      <w:r>
        <w:t>safety inspection forms</w:t>
      </w:r>
    </w:p>
    <w:p>
      <w:pPr>
        <w:numPr>
          <w:ilvl w:val="1"/>
          <w:numId w:val="1"/>
        </w:numPr>
      </w:pPr>
      <w:r>
        <w:t>work completion records</w:t>
      </w:r>
    </w:p>
    <w:p>
      <w:pPr>
        <w:numPr>
          <w:ilvl w:val="1"/>
          <w:numId w:val="1"/>
        </w:numPr>
      </w:pPr>
      <w:r>
        <w:t>handover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NSAR</w:t>
      </w:r>
      <w:r>
        <w:rPr>
          <w:lang w:val="en-GB"/>
        </w:rPr>
        <w:br/>
      </w:r>
    </w:p>
    <w:p>
      <w:pPr/>
      <w:r>
        <w:rPr>
          <w:lang w:val="en-GB"/>
          <w:b/>
        </w:rPr>
        <w:t>Original URN</w:t>
      </w:r>
    </w:p>
    <w:p>
      <w:pPr/>
      <w:r>
        <w:rPr>
          <w:lang w:val="en-GB"/>
        </w:rPr>
        <w:t>SEMRES406</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4</w:t>
      </w:r>
      <w:r>
        <w:rPr>
          <w:lang w:val="en-GB"/>
        </w:rPr>
        <w:br/>
      </w:r>
    </w:p>
    <w:p>
      <w:pPr/>
      <w:r>
        <w:rPr>
          <w:lang w:val="en-GB"/>
          <w:b/>
        </w:rPr>
        <w:t>Keywords</w:t>
      </w:r>
    </w:p>
    <w:p>
      <w:pPr/>
      <w:r>
        <w:rPr>
          <w:lang w:val="en-GB"/>
        </w:rPr>
        <w:t>rail engineering, signalling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20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86c967ca2a4174" /><Relationship Type="http://schemas.openxmlformats.org/officeDocument/2006/relationships/numbering" Target="/word/numbering.xml" Id="R8496d51f1b834391" /><Relationship Type="http://schemas.openxmlformats.org/officeDocument/2006/relationships/settings" Target="/word/settings.xml" Id="R529e95831db24f89" /><Relationship Type="http://schemas.openxmlformats.org/officeDocument/2006/relationships/image" Target="/word/media/14218034-a7b4-404b-8556-e024033c3b89.png" Id="R4e54d01af87040fb" /></Relationships>
</file>