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e9f3febf24c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LANAnT3</w:t>
            </w:r>
            <w:r>
              <w:rPr>
                <w:b/>
              </w:rPr>
              <w:br/>
            </w:r>
            <w:r>
              <w:rPr>
                <w:b/>
              </w:rPr>
              <w:t>Carry out, record and report calibration of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cfd0407a8144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carrying out, recording and reporting routine calibration of equipment. It does not cover calibration using primary or secondary reference devices, which is normally done by specialist contractors.</w:t>
      </w:r>
    </w:p>
    <w:p>
      <w:pPr/>
      <w:r>
        <w:rPr>
          <w:lang w:val="en-GB"/>
        </w:rPr>
        <w:t>This standard is for those who carry out routine calibration operations following the organisation’s standard operating procedures.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confirm that your work is carried out in accordance with the approved codes of practice and the organisation’s procedures</w:t>
      </w:r>
    </w:p>
    <w:p>
      <w:pPr>
        <w:numPr>
          <w:ilvl w:val="0"/>
          <w:numId w:val="1"/>
        </w:numPr>
      </w:pPr>
      <w:r>
        <w:t>carry out all work in accordance with the relevant environmental and health and safety legislation, risk assessment requirements, codes of practice and the organisation’s policies</w:t>
      </w:r>
    </w:p>
    <w:p>
      <w:pPr>
        <w:numPr>
          <w:ilvl w:val="0"/>
          <w:numId w:val="1"/>
        </w:numPr>
      </w:pPr>
      <w:r>
        <w:t>assess the risks to health and safety before starting and throughout the activity</w:t>
      </w:r>
    </w:p>
    <w:p>
      <w:pPr>
        <w:numPr>
          <w:ilvl w:val="0"/>
          <w:numId w:val="1"/>
        </w:numPr>
      </w:pPr>
      <w:r>
        <w:t>use safe practices and the correct clothing and personal protective equipment (PPE) for the activity</w:t>
      </w:r>
    </w:p>
    <w:p>
      <w:pPr>
        <w:numPr>
          <w:ilvl w:val="0"/>
          <w:numId w:val="1"/>
        </w:numPr>
      </w:pPr>
      <w:r>
        <w:t>maintain communication with colleagues and all those involved in, or affected by, your work</w:t>
      </w:r>
    </w:p>
    <w:p>
      <w:pPr>
        <w:numPr>
          <w:ilvl w:val="0"/>
          <w:numId w:val="1"/>
        </w:numPr>
      </w:pPr>
      <w:r>
        <w:t>carry out calibration at specified intervals according to standard operating procedures</w:t>
      </w:r>
    </w:p>
    <w:p>
      <w:pPr>
        <w:numPr>
          <w:ilvl w:val="0"/>
          <w:numId w:val="1"/>
        </w:numPr>
      </w:pPr>
      <w:r>
        <w:t>maintain the integrity of calibration equipment and materials</w:t>
      </w:r>
    </w:p>
    <w:p>
      <w:pPr>
        <w:numPr>
          <w:ilvl w:val="0"/>
          <w:numId w:val="1"/>
        </w:numPr>
      </w:pPr>
      <w:r>
        <w:t>interpret the results of calibration to decide if equipment remains serviceable</w:t>
      </w:r>
    </w:p>
    <w:p>
      <w:pPr>
        <w:numPr>
          <w:ilvl w:val="0"/>
          <w:numId w:val="1"/>
        </w:numPr>
      </w:pPr>
      <w:r>
        <w:t>follow the required procedure if calibration reveals results that are not within the specified operational limits</w:t>
      </w:r>
    </w:p>
    <w:p>
      <w:pPr>
        <w:numPr>
          <w:ilvl w:val="0"/>
          <w:numId w:val="1"/>
        </w:numPr>
      </w:pPr>
      <w:r>
        <w:t>identify factors affecting the performance of calibrated equipment in order to minimise adverse effects</w:t>
      </w:r>
    </w:p>
    <w:p>
      <w:pPr>
        <w:numPr>
          <w:ilvl w:val="0"/>
          <w:numId w:val="1"/>
        </w:numPr>
      </w:pPr>
      <w:r>
        <w:t>follow the required procedure in the event of an abnormal occurrence or malfunction to minimise hazards, loss of materials or data and to report the occurrence</w:t>
      </w:r>
    </w:p>
    <w:p>
      <w:pPr>
        <w:numPr>
          <w:ilvl w:val="0"/>
          <w:numId w:val="1"/>
        </w:numPr>
      </w:pPr>
      <w:r>
        <w:t>label the equipment clearly and accurately to indicate status</w:t>
      </w:r>
    </w:p>
    <w:p>
      <w:pPr>
        <w:numPr>
          <w:ilvl w:val="0"/>
          <w:numId w:val="1"/>
        </w:numPr>
      </w:pPr>
      <w:r>
        <w:t>identify, isolate and label equipment that cannot be calibrated to standard operating specifications</w:t>
      </w:r>
    </w:p>
    <w:p>
      <w:pPr>
        <w:numPr>
          <w:ilvl w:val="0"/>
          <w:numId w:val="1"/>
        </w:numPr>
      </w:pPr>
      <w:r>
        <w:t>take action to report equipment that cannot be calibrated in accordance with the organisation’s procedures</w:t>
      </w:r>
    </w:p>
    <w:p>
      <w:pPr>
        <w:numPr>
          <w:ilvl w:val="0"/>
          <w:numId w:val="1"/>
        </w:numPr>
      </w:pPr>
      <w:r>
        <w:t>clean, store or dispose of calibration equipment and materials according to standard operating procedures</w:t>
      </w:r>
    </w:p>
    <w:p>
      <w:pPr>
        <w:numPr>
          <w:ilvl w:val="0"/>
          <w:numId w:val="1"/>
        </w:numPr>
      </w:pPr>
      <w:r>
        <w:t>update records of calibration accurately using the required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your responsibilities under the relevant environmental and health and safety legislation, codes of practice and the organisation’s policies</w:t>
      </w:r>
    </w:p>
    <w:p>
      <w:pPr>
        <w:numPr>
          <w:ilvl w:val="0"/>
          <w:numId w:val="2"/>
        </w:numPr>
      </w:pPr>
      <w:r>
        <w:t>the importance and correct use of appropriate personal protective equipment (PPE) when carrying out activities in a Home Office designated establishment</w:t>
      </w:r>
    </w:p>
    <w:p>
      <w:pPr>
        <w:numPr>
          <w:ilvl w:val="0"/>
          <w:numId w:val="2"/>
        </w:numPr>
      </w:pPr>
      <w:r>
        <w:t>the principles of calibration</w:t>
      </w:r>
    </w:p>
    <w:p>
      <w:pPr>
        <w:numPr>
          <w:ilvl w:val="0"/>
          <w:numId w:val="2"/>
        </w:numPr>
      </w:pPr>
      <w:r>
        <w:t>the calibration requirements for the equipment you are responsible for</w:t>
      </w:r>
    </w:p>
    <w:p>
      <w:pPr>
        <w:numPr>
          <w:ilvl w:val="0"/>
          <w:numId w:val="2"/>
        </w:numPr>
      </w:pPr>
      <w:r>
        <w:t>the required calibration procedures and routines</w:t>
      </w:r>
    </w:p>
    <w:p>
      <w:pPr>
        <w:numPr>
          <w:ilvl w:val="0"/>
          <w:numId w:val="2"/>
        </w:numPr>
      </w:pPr>
      <w:r>
        <w:t>the correct calibration equipment to use</w:t>
      </w:r>
    </w:p>
    <w:p>
      <w:pPr>
        <w:numPr>
          <w:ilvl w:val="0"/>
          <w:numId w:val="2"/>
        </w:numPr>
      </w:pPr>
      <w:r>
        <w:t>the units of measurement that should be used</w:t>
      </w:r>
    </w:p>
    <w:p>
      <w:pPr>
        <w:numPr>
          <w:ilvl w:val="0"/>
          <w:numId w:val="2"/>
        </w:numPr>
      </w:pPr>
      <w:r>
        <w:t>the methods that can be used to control conditions for calibration</w:t>
      </w:r>
    </w:p>
    <w:p>
      <w:pPr>
        <w:numPr>
          <w:ilvl w:val="0"/>
          <w:numId w:val="2"/>
        </w:numPr>
      </w:pPr>
      <w:r>
        <w:t>the acceptable tolerances for the equipment you are calibrating</w:t>
      </w:r>
    </w:p>
    <w:p>
      <w:pPr>
        <w:numPr>
          <w:ilvl w:val="0"/>
          <w:numId w:val="2"/>
        </w:numPr>
      </w:pPr>
      <w:r>
        <w:t>the methods used to record and label the calibration status of equipment</w:t>
      </w:r>
    </w:p>
    <w:p>
      <w:pPr>
        <w:numPr>
          <w:ilvl w:val="0"/>
          <w:numId w:val="2"/>
        </w:numPr>
      </w:pPr>
      <w:r>
        <w:t>the procedure for reporting equipment that cannot be calibrated</w:t>
      </w:r>
    </w:p>
    <w:p>
      <w:pPr>
        <w:numPr>
          <w:ilvl w:val="0"/>
          <w:numId w:val="2"/>
        </w:numPr>
      </w:pPr>
      <w:r>
        <w:t>how to clean, store or dispose of calibration equipment and materials after use</w:t>
      </w:r>
    </w:p>
    <w:p>
      <w:pPr>
        <w:numPr>
          <w:ilvl w:val="0"/>
          <w:numId w:val="2"/>
        </w:numPr>
      </w:pPr>
      <w:r>
        <w:t>the actions to take in the event of abnormal occurrences</w:t>
      </w:r>
    </w:p>
    <w:p>
      <w:pPr>
        <w:numPr>
          <w:ilvl w:val="0"/>
          <w:numId w:val="2"/>
        </w:numPr>
      </w:pPr>
      <w:r>
        <w:t>the documentation that needs to be completed and the organisation’s procedures for this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Documentation could include:</w:t>
      </w:r>
    </w:p>
    <w:p>
      <w:pPr/>
      <w:r>
        <w:rPr>
          <w:lang w:val="en-GB"/>
        </w:rPr>
        <w:t xml:space="preserve"> calibration procedures and schedule; standards for calibration; valid calibration certificates; equipment record forms; laboratory management information systems; records/printouts showing equipment performance.</w:t>
      </w:r>
    </w:p>
    <w:p>
      <w:pPr/>
      <w:r>
        <w:rPr>
          <w:lang w:val="en-GB"/>
        </w:rPr>
        <w:t>Standard operating procedures:</w:t>
      </w:r>
    </w:p>
    <w:p>
      <w:pPr/>
      <w:r>
        <w:rPr>
          <w:lang w:val="en-GB"/>
        </w:rPr>
        <w:t xml:space="preserve"> to include all relevant instructions, departmental procedures, codes of practice, organisational requirements, in-house procedures, UK, EU and International standards.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LANAT37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Technologist, Auxiliary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equipment, laboratory; scientific; calibrate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E2EC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D792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aa04c789cc4499" /><Relationship Type="http://schemas.openxmlformats.org/officeDocument/2006/relationships/numbering" Target="/word/numbering.xml" Id="R6e38fc176fde4a7c" /><Relationship Type="http://schemas.openxmlformats.org/officeDocument/2006/relationships/settings" Target="/word/settings.xml" Id="R858f520ad9844a03" /><Relationship Type="http://schemas.openxmlformats.org/officeDocument/2006/relationships/image" Target="/word/media/8b8fa247-04d4-4f2f-8ffb-0b6abaa14315.png" Id="Refcfd0407a814409" /></Relationships>
</file>