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1990484cf343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PPL.B210</w:t>
            </w:r>
            <w:r>
              <w:rPr>
                <w:b/>
              </w:rPr>
              <w:br/>
            </w:r>
            <w:r>
              <w:rPr>
                <w:b/>
              </w:rPr>
              <w:t>Process refunds,  returns and exchanges of  goods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53a7c4f6a24c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following your retail organisation's procedures and relevant legislation when processing refunds, returns and exchanges of goods or services for customers in a retail organisation.</w:t>
      </w:r>
    </w:p>
    <w:p>
      <w:pPr/>
      <w:r>
        <w:rPr>
          <w:lang w:val="en-GB"/>
        </w:rPr>
        <w:t>This standard is for staff processing refunds, returns and exchanges of retail goods.</w:t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numPr>
          <w:ilvl w:val="0"/>
          <w:numId w:val="1"/>
        </w:numPr>
      </w:pPr>
      <w:r>
        <w:t>Process refunds, returns and exchanges of goods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check the type, quantity and condition of returned goods or services</w:t>
      </w:r>
    </w:p>
    <w:p>
      <w:pPr>
        <w:numPr>
          <w:ilvl w:val="0"/>
          <w:numId w:val="2"/>
        </w:numPr>
      </w:pPr>
      <w:r>
        <w:t>explain to customers the relevant legislation and your workplace procedures for returns, refunds and exchanges of goods or services</w:t>
      </w:r>
    </w:p>
    <w:p>
      <w:pPr>
        <w:numPr>
          <w:ilvl w:val="0"/>
          <w:numId w:val="2"/>
        </w:numPr>
      </w:pPr>
      <w:r>
        <w:t>process a refund, exchange or credit voucher for customers following relevant legislation and your workplace procedures</w:t>
      </w:r>
    </w:p>
    <w:p>
      <w:pPr>
        <w:numPr>
          <w:ilvl w:val="0"/>
          <w:numId w:val="2"/>
        </w:numPr>
      </w:pPr>
      <w:r>
        <w:t>explain to customers your workplace repairs process if they require goods that are damaged or faulty to be repaired</w:t>
      </w:r>
    </w:p>
    <w:p>
      <w:pPr>
        <w:numPr>
          <w:ilvl w:val="0"/>
          <w:numId w:val="2"/>
        </w:numPr>
      </w:pPr>
      <w:r>
        <w:t>update the stock control system or records following your workplace procedures</w:t>
      </w:r>
    </w:p>
    <w:p>
      <w:pPr>
        <w:numPr>
          <w:ilvl w:val="0"/>
          <w:numId w:val="2"/>
        </w:numPr>
      </w:pPr>
      <w:r>
        <w:t>clearly label any damaged or faulty goods to be returned to the relevant department, supplier or manufacturer following your workplace procedures</w:t>
      </w:r>
    </w:p>
    <w:p>
      <w:pPr>
        <w:numPr>
          <w:ilvl w:val="0"/>
          <w:numId w:val="2"/>
        </w:numPr>
      </w:pPr>
      <w:r>
        <w:t>arrange for damaged returned goods to be sent to the relevant department, supplier or manufacturer following your workplace procedures</w:t>
      </w:r>
    </w:p>
    <w:p>
      <w:pPr>
        <w:numPr>
          <w:ilvl w:val="0"/>
          <w:numId w:val="2"/>
        </w:numPr>
      </w:pPr>
      <w:r>
        <w:t>return saleable goods to storage or display once a refund has been processed following your workplace procedures</w:t>
      </w:r>
    </w:p>
    <w:p>
      <w:pPr>
        <w:numPr>
          <w:ilvl w:val="0"/>
          <w:numId w:val="2"/>
        </w:numPr>
      </w:pPr>
      <w:r>
        <w:t>dispose of returned non-saleable goods following relevant legislation and your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who can process credit vouchers, refund payments and exchanges, the limits of their authority and the information they require</w:t>
      </w:r>
    </w:p>
    <w:p>
      <w:pPr>
        <w:numPr>
          <w:ilvl w:val="0"/>
          <w:numId w:val="3"/>
        </w:numPr>
      </w:pPr>
      <w:r>
        <w:t>the timescales involved when your workplace processes a refund for customers</w:t>
      </w:r>
    </w:p>
    <w:p>
      <w:pPr>
        <w:numPr>
          <w:ilvl w:val="0"/>
          <w:numId w:val="3"/>
        </w:numPr>
      </w:pPr>
      <w:r>
        <w:t>what the returns or exchange procedure is when retail goods or services are faulty, damaged or not fit for purpose</w:t>
      </w:r>
    </w:p>
    <w:p>
      <w:pPr>
        <w:numPr>
          <w:ilvl w:val="0"/>
          <w:numId w:val="3"/>
        </w:numPr>
      </w:pPr>
      <w:r>
        <w:t>how to update the stock control system accurately and fully according to your workplace requirements and why you should do so</w:t>
      </w:r>
    </w:p>
    <w:p>
      <w:pPr>
        <w:numPr>
          <w:ilvl w:val="0"/>
          <w:numId w:val="3"/>
        </w:numPr>
      </w:pPr>
      <w:r>
        <w:t>how to label returned goods and process returns to the relevant department, supplier or manufacturer</w:t>
      </w:r>
    </w:p>
    <w:p>
      <w:pPr>
        <w:numPr>
          <w:ilvl w:val="0"/>
          <w:numId w:val="3"/>
        </w:numPr>
      </w:pPr>
      <w:r>
        <w:t>the process for disposing of returned non-saleable goods following relevant legislation and your workplace procedures</w:t>
      </w:r>
    </w:p>
    <w:p>
      <w:pPr>
        <w:numPr>
          <w:ilvl w:val="0"/>
          <w:numId w:val="3"/>
        </w:numPr>
      </w:pPr>
      <w:r>
        <w:t>Your workplace procedures for processing returned retail goods that can be re-sold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PPL.B209 Assist retail customers who need to return goods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Skillsmart Retail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SSR.B210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Manager, Managers, Owner/Manager, Retail and Commercial Enterprise, Retailing and Wholesaling, Sales and Customer Services Occupations, Sales Assistants and Retail Cashiers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Retail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Retailing; retailers; returns; returning; items; products; produce; materials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CDF5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2B7C2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3885E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70360a8f3e64ea9" /><Relationship Type="http://schemas.openxmlformats.org/officeDocument/2006/relationships/numbering" Target="/word/numbering.xml" Id="R86e863977d65462c" /><Relationship Type="http://schemas.openxmlformats.org/officeDocument/2006/relationships/settings" Target="/word/settings.xml" Id="R65c5431b48194c7e" /><Relationship Type="http://schemas.openxmlformats.org/officeDocument/2006/relationships/image" Target="/word/media/4969b39c-e357-4fcf-ad89-07354df2c376.png" Id="R9b53a7c4f6a24c52" /></Relationships>
</file>