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578539d7145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EUSSM010</w:t>
            </w:r>
            <w:r>
              <w:rPr>
                <w:b/>
              </w:rPr>
              <w:br/>
            </w:r>
            <w:r>
              <w:rPr>
                <w:b/>
              </w:rPr>
              <w:t>Install and commission communication systems for metering installations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51a19e871a45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installing and commissioning communication systems for metering installations, in accordance with approved procedures and practices.</w:t>
      </w:r>
    </w:p>
    <w:p>
      <w:pPr/>
      <w:r>
        <w:rPr>
          <w:lang w:val="en-GB"/>
        </w:rPr>
        <w:t>To meet this standard you will demonstrate you can: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prepare the work area confirming it is in a safe condition to carry out the intended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work with people from different trades to meet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work with minimal supervision, taking personal responsibility for your own actions and for the quality and accuracy of the work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communicate effectively with all customers and members of the public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work safely throughout, understanding your responsibility for taking the necessary safeguards to protect yourself and others in the workplace.</w:t>
      </w:r>
    </w:p>
    <w:p>
      <w:pPr/>
      <w:r>
        <w:rPr>
          <w:lang w:val="en-GB"/>
        </w:rPr>
        <w:t>This standard is suitable for a craftsperson or technician working in the energy supply and use sector who has to install and commission metering installations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use available information to identify the plant or apparatus to be worked on</w:t>
      </w:r>
    </w:p>
    <w:p>
      <w:pPr>
        <w:numPr>
          <w:ilvl w:val="0"/>
          <w:numId w:val="1"/>
        </w:numPr>
      </w:pPr>
      <w:r>
        <w:t>select, inspect and wear relevant personal protective equipment for completing work activities in line with organisational procedures</w:t>
      </w:r>
    </w:p>
    <w:p>
      <w:pPr>
        <w:numPr>
          <w:ilvl w:val="0"/>
          <w:numId w:val="1"/>
        </w:numPr>
      </w:pPr>
      <w:r>
        <w:t>carry out a site-specific risk assessment of the work, identifying hazards and the required control measures</w:t>
      </w:r>
    </w:p>
    <w:p>
      <w:pPr>
        <w:numPr>
          <w:ilvl w:val="0"/>
          <w:numId w:val="1"/>
        </w:numPr>
      </w:pPr>
      <w:r>
        <w:t>communicate the planned work activity to all affected parties in accordance with organisational policies and procedures</w:t>
      </w:r>
    </w:p>
    <w:p>
      <w:pPr>
        <w:numPr>
          <w:ilvl w:val="0"/>
          <w:numId w:val="1"/>
        </w:numPr>
      </w:pPr>
      <w:r>
        <w:t>carry out a pre-use inspection of the tools and equipment to be used, checking condition and service information in accordance with organisational procedures</w:t>
      </w:r>
    </w:p>
    <w:p>
      <w:pPr>
        <w:numPr>
          <w:ilvl w:val="0"/>
          <w:numId w:val="1"/>
        </w:numPr>
      </w:pPr>
      <w:r>
        <w:t>choose, and agree with the customer, a suitable location for the planned installation of the communication system</w:t>
      </w:r>
    </w:p>
    <w:p>
      <w:pPr>
        <w:numPr>
          <w:ilvl w:val="0"/>
          <w:numId w:val="1"/>
        </w:numPr>
      </w:pPr>
      <w:r>
        <w:t>prepare the location to accommodate the planned installation using information from customer discussions and the site-specific risk assessment</w:t>
      </w:r>
    </w:p>
    <w:p>
      <w:pPr>
        <w:numPr>
          <w:ilvl w:val="0"/>
          <w:numId w:val="1"/>
        </w:numPr>
      </w:pPr>
      <w:r>
        <w:t>install, connect and commission the communication system for metering installations</w:t>
      </w:r>
    </w:p>
    <w:p>
      <w:pPr>
        <w:numPr>
          <w:ilvl w:val="0"/>
          <w:numId w:val="1"/>
        </w:numPr>
      </w:pPr>
      <w:r>
        <w:t>record and report the results of the installation and commissioning operation in accordance with organisational procedures</w:t>
      </w:r>
    </w:p>
    <w:p>
      <w:pPr>
        <w:numPr>
          <w:ilvl w:val="0"/>
          <w:numId w:val="1"/>
        </w:numPr>
      </w:pPr>
      <w:r>
        <w:t>check and test the installation functions according to specification</w:t>
      </w:r>
    </w:p>
    <w:p>
      <w:pPr>
        <w:numPr>
          <w:ilvl w:val="0"/>
          <w:numId w:val="1"/>
        </w:numPr>
      </w:pPr>
      <w:r>
        <w:t>provide the customer with the documentation for the relevant incentive schemes</w:t>
      </w:r>
    </w:p>
    <w:p>
      <w:pPr>
        <w:numPr>
          <w:ilvl w:val="0"/>
          <w:numId w:val="1"/>
        </w:numPr>
      </w:pPr>
      <w:r>
        <w:t>confirm the customer can use the communication system</w:t>
      </w:r>
    </w:p>
    <w:p>
      <w:pPr>
        <w:numPr>
          <w:ilvl w:val="0"/>
          <w:numId w:val="1"/>
        </w:numPr>
      </w:pPr>
      <w:r>
        <w:t>use relevant diagnostic procedures to determine the causes of system faults in line with manufacturer’s guidelines, where appropriate</w:t>
      </w:r>
    </w:p>
    <w:p>
      <w:pPr>
        <w:numPr>
          <w:ilvl w:val="0"/>
          <w:numId w:val="1"/>
        </w:numPr>
      </w:pPr>
      <w:r>
        <w:t>report system faults in equipment and components that cannot be rectified on site to the responsible person</w:t>
      </w:r>
    </w:p>
    <w:p>
      <w:pPr>
        <w:numPr>
          <w:ilvl w:val="0"/>
          <w:numId w:val="1"/>
        </w:numPr>
      </w:pPr>
      <w:r>
        <w:t>communicate the technical requirements of the completed work activity to all affected parties answering any technical queries, where appropriate</w:t>
      </w:r>
    </w:p>
    <w:p>
      <w:pPr>
        <w:numPr>
          <w:ilvl w:val="0"/>
          <w:numId w:val="1"/>
        </w:numPr>
      </w:pPr>
      <w:r>
        <w:t>store tools and equipment safely and securely, leaving the work area in a safe condition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principles of health and safety in the workplace, environmental legislation and relevant regulations in relation to the work to be carried out</w:t>
      </w:r>
    </w:p>
    <w:p>
      <w:pPr>
        <w:numPr>
          <w:ilvl w:val="0"/>
          <w:numId w:val="2"/>
        </w:numPr>
      </w:pPr>
      <w:r>
        <w:t>your organisation’s safety rules, policies and procedures in relation to installing and commissioning communication systems for metering installations</w:t>
      </w:r>
    </w:p>
    <w:p>
      <w:pPr>
        <w:numPr>
          <w:ilvl w:val="0"/>
          <w:numId w:val="2"/>
        </w:numPr>
      </w:pPr>
      <w:r>
        <w:t>your organisation’s isolation and locking-off procedures relating to work on smart metering systems</w:t>
      </w:r>
    </w:p>
    <w:p>
      <w:pPr>
        <w:numPr>
          <w:ilvl w:val="0"/>
          <w:numId w:val="2"/>
        </w:numPr>
      </w:pPr>
      <w:r>
        <w:t>your organisation’s procedures for how to present and introduce yourself to customers</w:t>
      </w:r>
    </w:p>
    <w:p>
      <w:pPr>
        <w:numPr>
          <w:ilvl w:val="0"/>
          <w:numId w:val="2"/>
        </w:numPr>
      </w:pPr>
      <w:r>
        <w:t>The correct personal protective equipment for the work and how to select, inspect and use this</w:t>
      </w:r>
    </w:p>
    <w:p>
      <w:pPr>
        <w:numPr>
          <w:ilvl w:val="0"/>
          <w:numId w:val="2"/>
        </w:numPr>
      </w:pPr>
      <w:r>
        <w:t>the company reporting lines, authorisation roles and responsibilities</w:t>
      </w:r>
    </w:p>
    <w:p>
      <w:pPr>
        <w:numPr>
          <w:ilvl w:val="0"/>
          <w:numId w:val="2"/>
        </w:numPr>
      </w:pPr>
      <w:r>
        <w:t>your organisation’s processes and procedures for inspecting and preparing tools and equipment prior to use</w:t>
      </w:r>
    </w:p>
    <w:p>
      <w:pPr>
        <w:numPr>
          <w:ilvl w:val="0"/>
          <w:numId w:val="2"/>
        </w:numPr>
      </w:pPr>
      <w:r>
        <w:t>how to carry out a risk assessment, identify hazards and assess risks of the site and proposed activity</w:t>
      </w:r>
    </w:p>
    <w:p>
      <w:pPr>
        <w:numPr>
          <w:ilvl w:val="0"/>
          <w:numId w:val="2"/>
        </w:numPr>
      </w:pPr>
      <w:r>
        <w:t>the hazards associated with working on or near electrical systems and equipment and how to deal with them</w:t>
      </w:r>
    </w:p>
    <w:p>
      <w:pPr>
        <w:numPr>
          <w:ilvl w:val="0"/>
          <w:numId w:val="2"/>
        </w:numPr>
      </w:pPr>
      <w:r>
        <w:t>how to inform the customer if the installation cannot be completed and what actions are required for successful completion</w:t>
      </w:r>
    </w:p>
    <w:p>
      <w:pPr>
        <w:numPr>
          <w:ilvl w:val="0"/>
          <w:numId w:val="2"/>
        </w:numPr>
      </w:pPr>
      <w:r>
        <w:t>the working of communication systems for smart metering and the different types of in-house display equipment</w:t>
      </w:r>
    </w:p>
    <w:p>
      <w:pPr>
        <w:numPr>
          <w:ilvl w:val="0"/>
          <w:numId w:val="2"/>
        </w:numPr>
      </w:pPr>
      <w:r>
        <w:t>the benefits of communication technologies used in smart metering for both customers and energy suppliers</w:t>
      </w:r>
    </w:p>
    <w:p>
      <w:pPr>
        <w:numPr>
          <w:ilvl w:val="0"/>
          <w:numId w:val="2"/>
        </w:numPr>
      </w:pPr>
      <w:r>
        <w:t>the documentation required for the relevant incentive schemes</w:t>
      </w:r>
    </w:p>
    <w:p>
      <w:pPr>
        <w:numPr>
          <w:ilvl w:val="0"/>
          <w:numId w:val="2"/>
        </w:numPr>
      </w:pPr>
      <w:r>
        <w:t>how to explain the operation of meter installation systems to the customer including:</w:t>
      </w:r>
    </w:p>
    <w:p>
      <w:pPr>
        <w:numPr>
          <w:ilvl w:val="1"/>
          <w:numId w:val="2"/>
        </w:numPr>
      </w:pPr>
      <w:r>
        <w:t>the operation of In-House Units (IHU)</w:t>
      </w:r>
    </w:p>
    <w:p>
      <w:pPr>
        <w:numPr>
          <w:ilvl w:val="1"/>
          <w:numId w:val="2"/>
        </w:numPr>
      </w:pPr>
      <w:r>
        <w:t>accessing supplier web-based energy information</w:t>
      </w:r>
    </w:p>
    <w:p>
      <w:pPr>
        <w:numPr>
          <w:ilvl w:val="1"/>
          <w:numId w:val="2"/>
        </w:numPr>
      </w:pPr>
      <w:r>
        <w:t>prepayment meters and accessing relevant energy usage information</w:t>
      </w:r>
    </w:p>
    <w:p>
      <w:pPr>
        <w:numPr>
          <w:ilvl w:val="1"/>
          <w:numId w:val="2"/>
        </w:numPr>
      </w:pPr>
      <w:r>
        <w:t>pairing meter installations with compatible appliances</w:t>
      </w:r>
    </w:p>
    <w:p>
      <w:pPr>
        <w:numPr>
          <w:ilvl w:val="1"/>
          <w:numId w:val="2"/>
        </w:numPr>
      </w:pPr>
      <w:r>
        <w:t>the operation of export tariffs</w:t>
      </w:r>
    </w:p>
    <w:p>
      <w:pPr>
        <w:numPr>
          <w:ilvl w:val="1"/>
          <w:numId w:val="2"/>
        </w:numPr>
      </w:pPr>
      <w:r>
        <w:t>having an awareness of Alt Han solutions in multi-occupancy buildings</w:t>
      </w:r>
    </w:p>
    <w:p>
      <w:pPr>
        <w:numPr>
          <w:ilvl w:val="0"/>
          <w:numId w:val="2"/>
        </w:numPr>
      </w:pPr>
      <w:r>
        <w:t>the importance of communicating the technical requirements of the work to all affected parties throughout the activity</w:t>
      </w:r>
    </w:p>
    <w:p>
      <w:pPr>
        <w:numPr>
          <w:ilvl w:val="0"/>
          <w:numId w:val="2"/>
        </w:numPr>
      </w:pPr>
      <w:r>
        <w:t>how to update, report and record information in accordance with organisational procedures</w:t>
      </w:r>
    </w:p>
    <w:p>
      <w:pPr>
        <w:numPr>
          <w:ilvl w:val="0"/>
          <w:numId w:val="2"/>
        </w:numPr>
      </w:pPr>
      <w:r>
        <w:t>how to leave the work area secure and the importance of doing so</w:t>
      </w:r>
    </w:p>
    <w:p>
      <w:pPr>
        <w:numPr>
          <w:ilvl w:val="0"/>
          <w:numId w:val="2"/>
        </w:numPr>
      </w:pPr>
      <w:r>
        <w:t>how to communicate with the customer if things don’t go as planned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EUSSAM10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Electrical Trades, Engineering Installation Engineer, Engineering Technicians, Gas Team Leaders, Craftspersons and Technicians,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Smart Metering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smart, communication system, meter, customer, install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84C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4942A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f0d24d5ea9449d" /><Relationship Type="http://schemas.openxmlformats.org/officeDocument/2006/relationships/numbering" Target="/word/numbering.xml" Id="R3558a067af9c43b8" /><Relationship Type="http://schemas.openxmlformats.org/officeDocument/2006/relationships/settings" Target="/word/settings.xml" Id="R0c99e5323c344dde" /><Relationship Type="http://schemas.openxmlformats.org/officeDocument/2006/relationships/image" Target="/word/media/ad130b64-ca16-41e8-a75e-a0e68da85117.png" Id="Red51a19e871a4528" /></Relationships>
</file>